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1507" w:rsidP="007E64C2" w:rsidRDefault="00501507" w14:paraId="6DF74956" w14:textId="77777777">
      <w:pPr>
        <w:spacing w:before="240"/>
        <w:outlineLvl w:val="0"/>
        <w:rPr>
          <w:rFonts w:ascii="Calibri" w:hAnsi="Calibri" w:eastAsia="BatangChe" w:cs="Browallia New"/>
          <w:b/>
          <w:sz w:val="32"/>
          <w:szCs w:val="32"/>
          <w:lang w:val="en-AU" w:eastAsia="en-AU"/>
        </w:rPr>
      </w:pPr>
    </w:p>
    <w:p w:rsidR="00501507" w:rsidP="007E64C2" w:rsidRDefault="00501507" w14:paraId="42C56419" w14:textId="77777777">
      <w:pPr>
        <w:spacing w:before="240"/>
        <w:outlineLvl w:val="0"/>
        <w:rPr>
          <w:rFonts w:ascii="Calibri" w:hAnsi="Calibri" w:eastAsia="BatangChe" w:cs="Browallia New"/>
          <w:b/>
          <w:sz w:val="32"/>
          <w:szCs w:val="32"/>
          <w:lang w:val="en-AU" w:eastAsia="en-AU"/>
        </w:rPr>
      </w:pPr>
    </w:p>
    <w:p w:rsidR="003C23CB" w:rsidP="00501507" w:rsidRDefault="003C23CB" w14:paraId="299DF6AA" w14:textId="77777777">
      <w:pPr>
        <w:outlineLvl w:val="0"/>
        <w:rPr>
          <w:rFonts w:ascii="Calibri" w:hAnsi="Calibri" w:eastAsia="BatangChe" w:cs="Browallia New"/>
          <w:b/>
          <w:sz w:val="32"/>
          <w:szCs w:val="32"/>
          <w:lang w:val="en-AU" w:eastAsia="en-AU"/>
        </w:rPr>
      </w:pPr>
    </w:p>
    <w:p w:rsidRPr="001D6103" w:rsidR="003A2A4E" w:rsidP="00501507" w:rsidRDefault="001D6103" w14:paraId="2C0C9A98" w14:textId="77777777">
      <w:pPr>
        <w:outlineLvl w:val="0"/>
        <w:rPr>
          <w:rFonts w:ascii="Calibri" w:hAnsi="Calibri" w:eastAsia="BatangChe" w:cs="Browallia New"/>
          <w:b/>
          <w:sz w:val="32"/>
          <w:szCs w:val="32"/>
          <w:lang w:val="en-AU" w:eastAsia="en-AU"/>
        </w:rPr>
      </w:pPr>
      <w:r w:rsidRPr="001D6103">
        <w:rPr>
          <w:rFonts w:ascii="Calibri" w:hAnsi="Calibri" w:eastAsia="BatangChe" w:cs="Browallia New"/>
          <w:b/>
          <w:sz w:val="32"/>
          <w:szCs w:val="32"/>
          <w:lang w:val="en-AU" w:eastAsia="en-AU"/>
        </w:rPr>
        <w:t>POSITION DESCRIPTION</w:t>
      </w:r>
    </w:p>
    <w:p w:rsidRPr="002F055A" w:rsidR="00CD0DE2" w:rsidP="00A22905" w:rsidRDefault="00CD0DE2" w14:paraId="7A9393F4" w14:textId="77777777">
      <w:pPr>
        <w:spacing w:before="180"/>
        <w:outlineLvl w:val="0"/>
        <w:rPr>
          <w:rFonts w:ascii="Calibri" w:hAnsi="Calibri" w:cs="Arial"/>
          <w:b/>
          <w:szCs w:val="22"/>
        </w:rPr>
      </w:pPr>
      <w:r w:rsidRPr="002F055A">
        <w:rPr>
          <w:rFonts w:ascii="Calibri" w:hAnsi="Calibri" w:cs="Arial"/>
          <w:b/>
          <w:szCs w:val="22"/>
        </w:rPr>
        <w:t>POSITION TITLE</w:t>
      </w:r>
      <w:r w:rsidRPr="002F055A" w:rsidR="00F6015B">
        <w:rPr>
          <w:rFonts w:ascii="Calibri" w:hAnsi="Calibri" w:cs="Arial"/>
          <w:b/>
          <w:szCs w:val="22"/>
        </w:rPr>
        <w:t xml:space="preserve"> </w:t>
      </w:r>
    </w:p>
    <w:p w:rsidR="0020247C" w:rsidP="002907E7" w:rsidRDefault="00E86100" w14:paraId="0A9FF693" w14:textId="77777777">
      <w:pPr>
        <w:spacing w:before="60"/>
        <w:outlineLvl w:val="0"/>
        <w:rPr>
          <w:rFonts w:ascii="Calibri" w:hAnsi="Calibri" w:cs="Arial"/>
        </w:rPr>
      </w:pPr>
      <w:r w:rsidRPr="6EF0BF0F">
        <w:rPr>
          <w:rFonts w:ascii="Calibri" w:hAnsi="Calibri" w:cs="Arial"/>
        </w:rPr>
        <w:t>Chief Executive Officer (CEO)</w:t>
      </w:r>
    </w:p>
    <w:p w:rsidRPr="002F055A" w:rsidR="003C23CB" w:rsidP="003C23CB" w:rsidRDefault="003C23CB" w14:paraId="35C30D7D" w14:textId="77777777">
      <w:pPr>
        <w:spacing w:before="180"/>
        <w:outlineLvl w:val="0"/>
        <w:rPr>
          <w:rFonts w:ascii="Calibri" w:hAnsi="Calibri" w:cs="Arial"/>
          <w:b/>
          <w:szCs w:val="22"/>
        </w:rPr>
      </w:pPr>
      <w:r>
        <w:rPr>
          <w:rFonts w:ascii="Calibri" w:hAnsi="Calibri" w:cs="Arial"/>
          <w:b/>
          <w:szCs w:val="22"/>
        </w:rPr>
        <w:t>DEPARTMENT</w:t>
      </w:r>
    </w:p>
    <w:p w:rsidR="003C23CB" w:rsidP="002907E7" w:rsidRDefault="00E86100" w14:paraId="16E95512" w14:textId="77777777">
      <w:pPr>
        <w:spacing w:before="60"/>
        <w:outlineLvl w:val="0"/>
        <w:rPr>
          <w:rFonts w:ascii="Calibri" w:hAnsi="Calibri" w:cs="Arial"/>
        </w:rPr>
      </w:pPr>
      <w:r w:rsidRPr="6EF0BF0F">
        <w:rPr>
          <w:rFonts w:ascii="Calibri" w:hAnsi="Calibri" w:cs="Arial"/>
        </w:rPr>
        <w:t>Corporate</w:t>
      </w:r>
    </w:p>
    <w:p w:rsidRPr="002F055A" w:rsidR="00104554" w:rsidP="00A22905" w:rsidRDefault="005412C8" w14:paraId="10715328" w14:textId="77777777">
      <w:pPr>
        <w:spacing w:before="180"/>
        <w:outlineLvl w:val="0"/>
        <w:rPr>
          <w:rFonts w:ascii="Calibri" w:hAnsi="Calibri" w:cs="Arial"/>
          <w:b/>
          <w:szCs w:val="22"/>
        </w:rPr>
      </w:pPr>
      <w:r w:rsidRPr="002F055A">
        <w:rPr>
          <w:rFonts w:ascii="Calibri" w:hAnsi="Calibri" w:cs="Arial"/>
          <w:b/>
          <w:szCs w:val="22"/>
        </w:rPr>
        <w:t>LOCATION</w:t>
      </w:r>
    </w:p>
    <w:p w:rsidR="002A79FE" w:rsidP="002907E7" w:rsidRDefault="00E86100" w14:paraId="668FE12C" w14:textId="77777777">
      <w:pPr>
        <w:spacing w:before="60"/>
        <w:outlineLvl w:val="0"/>
        <w:rPr>
          <w:rFonts w:ascii="Calibri" w:hAnsi="Calibri" w:cs="Arial"/>
        </w:rPr>
      </w:pPr>
      <w:r w:rsidRPr="6EF0BF0F">
        <w:rPr>
          <w:rFonts w:ascii="Calibri" w:hAnsi="Calibri" w:cs="Arial"/>
        </w:rPr>
        <w:t>Toowoomba + travel to service locations as required</w:t>
      </w:r>
    </w:p>
    <w:p w:rsidRPr="002F055A" w:rsidR="00891EA9" w:rsidP="00A22905" w:rsidRDefault="00891EA9" w14:paraId="38BE454D" w14:textId="77777777">
      <w:pPr>
        <w:spacing w:before="180"/>
        <w:outlineLvl w:val="0"/>
        <w:rPr>
          <w:rFonts w:ascii="Calibri" w:hAnsi="Calibri" w:cs="Arial"/>
          <w:b/>
          <w:szCs w:val="22"/>
        </w:rPr>
      </w:pPr>
      <w:r w:rsidRPr="002F055A">
        <w:rPr>
          <w:rFonts w:ascii="Calibri" w:hAnsi="Calibri" w:cs="Arial"/>
          <w:b/>
          <w:szCs w:val="22"/>
        </w:rPr>
        <w:t>EMPLOYER</w:t>
      </w:r>
    </w:p>
    <w:p w:rsidR="00F3732B" w:rsidP="002907E7" w:rsidRDefault="00891EA9" w14:paraId="76757F86" w14:textId="77777777">
      <w:pPr>
        <w:spacing w:before="60"/>
        <w:outlineLvl w:val="0"/>
        <w:rPr>
          <w:rFonts w:ascii="Calibri" w:hAnsi="Calibri" w:cs="Arial"/>
        </w:rPr>
      </w:pPr>
      <w:r w:rsidRPr="6EF0BF0F">
        <w:rPr>
          <w:rFonts w:ascii="Calibri" w:hAnsi="Calibri" w:cs="Arial"/>
        </w:rPr>
        <w:t xml:space="preserve">Kath Dickson Family Centre Limited </w:t>
      </w:r>
    </w:p>
    <w:p w:rsidRPr="002F055A" w:rsidR="00337BAF" w:rsidP="00337BAF" w:rsidRDefault="00337BAF" w14:paraId="14AA2EBE" w14:textId="77777777">
      <w:pPr>
        <w:spacing w:before="180"/>
        <w:outlineLvl w:val="0"/>
        <w:rPr>
          <w:rFonts w:ascii="Calibri" w:hAnsi="Calibri" w:cs="Arial"/>
          <w:b/>
          <w:szCs w:val="22"/>
        </w:rPr>
      </w:pPr>
      <w:r>
        <w:rPr>
          <w:rFonts w:ascii="Calibri" w:hAnsi="Calibri" w:cs="Arial"/>
          <w:b/>
          <w:szCs w:val="22"/>
        </w:rPr>
        <w:t xml:space="preserve">VISION AND </w:t>
      </w:r>
      <w:r w:rsidR="00D33EBC">
        <w:rPr>
          <w:rFonts w:ascii="Calibri" w:hAnsi="Calibri" w:cs="Arial"/>
          <w:b/>
          <w:szCs w:val="22"/>
        </w:rPr>
        <w:t>PURPOSE</w:t>
      </w:r>
      <w:r>
        <w:rPr>
          <w:rFonts w:ascii="Calibri" w:hAnsi="Calibri" w:cs="Arial"/>
          <w:b/>
          <w:szCs w:val="22"/>
        </w:rPr>
        <w:t xml:space="preserve"> </w:t>
      </w:r>
    </w:p>
    <w:p w:rsidRPr="00312E87" w:rsidR="00312E87" w:rsidP="002907E7" w:rsidRDefault="00D33EBC" w14:paraId="5FCFFAA0" w14:textId="77777777">
      <w:pPr>
        <w:spacing w:before="60"/>
        <w:outlineLvl w:val="0"/>
        <w:rPr>
          <w:rFonts w:ascii="Calibri" w:hAnsi="Calibri" w:cs="Arial"/>
        </w:rPr>
      </w:pPr>
      <w:r w:rsidRPr="6EF0BF0F">
        <w:rPr>
          <w:rFonts w:ascii="Calibri" w:hAnsi="Calibri" w:cs="Arial"/>
        </w:rPr>
        <w:t>Supporting children to become the best versions of themselves.</w:t>
      </w:r>
    </w:p>
    <w:p w:rsidRPr="00312E87" w:rsidR="00312E87" w:rsidP="002907E7" w:rsidRDefault="007A14EA" w14:paraId="48CEB087" w14:textId="77777777">
      <w:pPr>
        <w:spacing w:before="60"/>
        <w:outlineLvl w:val="0"/>
        <w:rPr>
          <w:rFonts w:ascii="Calibri" w:hAnsi="Calibri" w:cs="Arial"/>
        </w:rPr>
      </w:pPr>
      <w:r w:rsidRPr="6EF0BF0F">
        <w:rPr>
          <w:rFonts w:ascii="Calibri" w:hAnsi="Calibri" w:cs="Arial"/>
        </w:rPr>
        <w:t xml:space="preserve">Our </w:t>
      </w:r>
      <w:r w:rsidRPr="6EF0BF0F" w:rsidR="002137B4">
        <w:rPr>
          <w:rFonts w:ascii="Calibri" w:hAnsi="Calibri" w:cs="Arial"/>
        </w:rPr>
        <w:t>Values.</w:t>
      </w:r>
    </w:p>
    <w:p w:rsidRPr="00312E87" w:rsidR="00312E87" w:rsidP="00312E87" w:rsidRDefault="00D33EBC" w14:paraId="3C57142B" w14:textId="77777777">
      <w:pPr>
        <w:pStyle w:val="Header"/>
        <w:numPr>
          <w:ilvl w:val="0"/>
          <w:numId w:val="34"/>
        </w:numPr>
        <w:tabs>
          <w:tab w:val="clear" w:pos="4153"/>
          <w:tab w:val="clear" w:pos="8306"/>
        </w:tabs>
        <w:spacing w:before="60" w:after="60"/>
        <w:rPr>
          <w:rFonts w:ascii="Calibri" w:hAnsi="Calibri" w:cs="Arial"/>
          <w:szCs w:val="22"/>
        </w:rPr>
      </w:pPr>
      <w:r>
        <w:rPr>
          <w:rFonts w:ascii="Calibri" w:hAnsi="Calibri" w:cs="Arial"/>
          <w:szCs w:val="22"/>
        </w:rPr>
        <w:t>We are Caring</w:t>
      </w:r>
    </w:p>
    <w:p w:rsidRPr="00312E87" w:rsidR="00312E87" w:rsidP="00312E87" w:rsidRDefault="00D33EBC" w14:paraId="73AD8963" w14:textId="77777777">
      <w:pPr>
        <w:pStyle w:val="Header"/>
        <w:numPr>
          <w:ilvl w:val="0"/>
          <w:numId w:val="34"/>
        </w:numPr>
        <w:tabs>
          <w:tab w:val="clear" w:pos="4153"/>
          <w:tab w:val="clear" w:pos="8306"/>
        </w:tabs>
        <w:spacing w:before="60" w:after="60"/>
        <w:rPr>
          <w:rFonts w:ascii="Calibri" w:hAnsi="Calibri" w:cs="Arial"/>
          <w:szCs w:val="22"/>
        </w:rPr>
      </w:pPr>
      <w:r>
        <w:rPr>
          <w:rFonts w:ascii="Calibri" w:hAnsi="Calibri" w:cs="Arial"/>
          <w:szCs w:val="22"/>
        </w:rPr>
        <w:t>We are Trustworthy</w:t>
      </w:r>
    </w:p>
    <w:p w:rsidRPr="00312E87" w:rsidR="00312E87" w:rsidP="00312E87" w:rsidRDefault="00D33EBC" w14:paraId="637C9E03" w14:textId="77777777">
      <w:pPr>
        <w:pStyle w:val="Header"/>
        <w:numPr>
          <w:ilvl w:val="0"/>
          <w:numId w:val="34"/>
        </w:numPr>
        <w:tabs>
          <w:tab w:val="clear" w:pos="4153"/>
          <w:tab w:val="clear" w:pos="8306"/>
        </w:tabs>
        <w:spacing w:before="60" w:after="60"/>
        <w:rPr>
          <w:rFonts w:ascii="Calibri" w:hAnsi="Calibri" w:cs="Arial"/>
          <w:szCs w:val="22"/>
        </w:rPr>
      </w:pPr>
      <w:r>
        <w:rPr>
          <w:rFonts w:ascii="Calibri" w:hAnsi="Calibri" w:cs="Arial"/>
          <w:szCs w:val="22"/>
        </w:rPr>
        <w:t xml:space="preserve">We are Inclusive </w:t>
      </w:r>
    </w:p>
    <w:p w:rsidRPr="00312E87" w:rsidR="00312E87" w:rsidP="00312E87" w:rsidRDefault="00D33EBC" w14:paraId="3EC6CD74" w14:textId="77777777">
      <w:pPr>
        <w:pStyle w:val="Header"/>
        <w:numPr>
          <w:ilvl w:val="0"/>
          <w:numId w:val="34"/>
        </w:numPr>
        <w:tabs>
          <w:tab w:val="clear" w:pos="4153"/>
          <w:tab w:val="clear" w:pos="8306"/>
        </w:tabs>
        <w:spacing w:before="60" w:after="60"/>
        <w:rPr>
          <w:rFonts w:ascii="Calibri" w:hAnsi="Calibri" w:cs="Arial"/>
          <w:szCs w:val="22"/>
        </w:rPr>
      </w:pPr>
      <w:r>
        <w:rPr>
          <w:rFonts w:ascii="Calibri" w:hAnsi="Calibri" w:cs="Arial"/>
          <w:szCs w:val="22"/>
        </w:rPr>
        <w:t xml:space="preserve">We are Accountable </w:t>
      </w:r>
    </w:p>
    <w:p w:rsidRPr="00140BAD" w:rsidR="00312E87" w:rsidP="00140BAD" w:rsidRDefault="00D33EBC" w14:paraId="6BC4B859" w14:textId="77777777">
      <w:pPr>
        <w:pStyle w:val="Header"/>
        <w:numPr>
          <w:ilvl w:val="0"/>
          <w:numId w:val="34"/>
        </w:numPr>
        <w:tabs>
          <w:tab w:val="clear" w:pos="4153"/>
          <w:tab w:val="clear" w:pos="8306"/>
        </w:tabs>
        <w:spacing w:before="60" w:after="60"/>
        <w:rPr>
          <w:rFonts w:ascii="Calibri" w:hAnsi="Calibri" w:cs="Arial"/>
          <w:szCs w:val="22"/>
        </w:rPr>
      </w:pPr>
      <w:r>
        <w:rPr>
          <w:rFonts w:ascii="Calibri" w:hAnsi="Calibri" w:cs="Arial"/>
          <w:szCs w:val="22"/>
        </w:rPr>
        <w:t xml:space="preserve">We strive for Excellence </w:t>
      </w:r>
    </w:p>
    <w:p w:rsidRPr="002F055A" w:rsidR="00551A65" w:rsidP="00551A65" w:rsidRDefault="00551A65" w14:paraId="74E12D08" w14:textId="77777777">
      <w:pPr>
        <w:spacing w:before="180"/>
        <w:outlineLvl w:val="0"/>
        <w:rPr>
          <w:rFonts w:ascii="Calibri" w:hAnsi="Calibri" w:cs="Arial"/>
          <w:b/>
          <w:szCs w:val="22"/>
        </w:rPr>
      </w:pPr>
      <w:r w:rsidRPr="002F055A">
        <w:rPr>
          <w:rFonts w:ascii="Calibri" w:hAnsi="Calibri" w:cs="Arial"/>
          <w:b/>
          <w:szCs w:val="22"/>
        </w:rPr>
        <w:t>AWARD</w:t>
      </w:r>
    </w:p>
    <w:p w:rsidRPr="002F055A" w:rsidR="00551A65" w:rsidP="002907E7" w:rsidRDefault="00551A65" w14:paraId="7D899219" w14:textId="77777777">
      <w:pPr>
        <w:spacing w:before="60"/>
        <w:outlineLvl w:val="0"/>
        <w:rPr>
          <w:rFonts w:ascii="Calibri" w:hAnsi="Calibri" w:cs="Arial"/>
        </w:rPr>
      </w:pPr>
      <w:r w:rsidRPr="6EF0BF0F">
        <w:rPr>
          <w:rFonts w:ascii="Calibri" w:hAnsi="Calibri" w:cs="Arial"/>
        </w:rPr>
        <w:t>Kath Dickson Family Centre Enterprise Agreement 2021</w:t>
      </w:r>
    </w:p>
    <w:p w:rsidRPr="002F055A" w:rsidR="00FC63B5" w:rsidP="5860B83D" w:rsidRDefault="00FC63B5" w14:paraId="00893222" w14:textId="77777777">
      <w:pPr>
        <w:spacing w:before="180"/>
        <w:outlineLvl w:val="0"/>
        <w:rPr>
          <w:rFonts w:ascii="Calibri" w:hAnsi="Calibri" w:cs="Arial"/>
          <w:b/>
          <w:bCs/>
        </w:rPr>
      </w:pPr>
      <w:commentRangeStart w:id="0"/>
      <w:commentRangeStart w:id="1"/>
      <w:r w:rsidRPr="5860B83D">
        <w:rPr>
          <w:rFonts w:ascii="Calibri" w:hAnsi="Calibri" w:cs="Arial"/>
          <w:b/>
          <w:bCs/>
        </w:rPr>
        <w:t>POSITION OBJECTIVES</w:t>
      </w:r>
      <w:r w:rsidRPr="5860B83D" w:rsidR="009038D6">
        <w:rPr>
          <w:rFonts w:ascii="Calibri" w:hAnsi="Calibri" w:cs="Arial"/>
          <w:b/>
          <w:bCs/>
        </w:rPr>
        <w:t xml:space="preserve"> </w:t>
      </w:r>
      <w:commentRangeEnd w:id="0"/>
      <w:r w:rsidRPr="002F055A">
        <w:rPr>
          <w:rStyle w:val="CommentReference"/>
          <w:rFonts w:ascii="Calibri" w:hAnsi="Calibri" w:cs="Arial"/>
          <w:b/>
          <w:bCs/>
          <w:sz w:val="22"/>
          <w:szCs w:val="24"/>
        </w:rPr>
        <w:commentReference w:id="0"/>
      </w:r>
      <w:commentRangeEnd w:id="1"/>
      <w:r>
        <w:rPr>
          <w:rStyle w:val="CommentReference"/>
        </w:rPr>
        <w:commentReference w:id="1"/>
      </w:r>
    </w:p>
    <w:p w:rsidRPr="002E58E2" w:rsidR="002E58E2" w:rsidP="5860B83D" w:rsidRDefault="002E58E2" w14:paraId="06EA2062" w14:textId="1483CDDF">
      <w:pPr>
        <w:spacing w:before="60" w:after="120"/>
        <w:outlineLvl w:val="0"/>
        <w:rPr>
          <w:rFonts w:ascii="Calibri" w:hAnsi="Calibri" w:cs="Arial"/>
        </w:rPr>
      </w:pPr>
      <w:commentRangeStart w:id="2"/>
      <w:r w:rsidRPr="6190633C" w:rsidR="002E58E2">
        <w:rPr>
          <w:rFonts w:ascii="Calibri" w:hAnsi="Calibri" w:cs="Arial"/>
        </w:rPr>
        <w:t xml:space="preserve">The Chief Executive Officer </w:t>
      </w:r>
      <w:r w:rsidRPr="6190633C" w:rsidR="00555E32">
        <w:rPr>
          <w:rFonts w:ascii="Calibri" w:hAnsi="Calibri" w:cs="Arial"/>
        </w:rPr>
        <w:t xml:space="preserve">reports to the Board of Directors </w:t>
      </w:r>
      <w:r w:rsidRPr="6190633C" w:rsidR="002E58E2">
        <w:rPr>
          <w:rFonts w:ascii="Calibri" w:hAnsi="Calibri" w:cs="Arial"/>
        </w:rPr>
        <w:t>for the overall leadership, strategic direction, operational performance and sustainability of Kath Dickson Family Centre.</w:t>
      </w:r>
      <w:commentRangeEnd w:id="2"/>
      <w:r>
        <w:rPr>
          <w:rStyle w:val="CommentReference"/>
        </w:rPr>
        <w:commentReference w:id="2"/>
      </w:r>
      <w:r w:rsidRPr="6190633C" w:rsidR="00555E32">
        <w:rPr>
          <w:rFonts w:ascii="Calibri" w:hAnsi="Calibri" w:cs="Arial"/>
        </w:rPr>
        <w:t xml:space="preserve"> The Board Chair is the principle point of contact for day-to-day matters.</w:t>
      </w:r>
    </w:p>
    <w:p w:rsidRPr="002E58E2" w:rsidR="002E58E2" w:rsidP="002E58E2" w:rsidRDefault="002E58E2" w14:paraId="2A397E2F" w14:textId="7E5FB8C2">
      <w:pPr>
        <w:spacing w:before="60" w:after="120"/>
        <w:outlineLvl w:val="0"/>
        <w:rPr>
          <w:rFonts w:ascii="Calibri" w:hAnsi="Calibri" w:cs="Arial"/>
          <w:szCs w:val="22"/>
        </w:rPr>
      </w:pPr>
      <w:r w:rsidRPr="002E58E2">
        <w:rPr>
          <w:rFonts w:ascii="Calibri" w:hAnsi="Calibri" w:cs="Arial"/>
          <w:szCs w:val="22"/>
        </w:rPr>
        <w:t>The CEO leads the organisation to deliver its vision, purpose and strategic priorities, while ensuring the effective day-to-day functioning of the business through strong leadership, sound governance support, financial stewardship, risk management, child safety, people leadership and stakeholder engagement.</w:t>
      </w:r>
    </w:p>
    <w:p w:rsidR="00720011" w:rsidP="002E58E2" w:rsidRDefault="002E58E2" w14:paraId="19870AC2" w14:textId="1C8BC492">
      <w:pPr>
        <w:spacing w:before="60" w:after="120"/>
        <w:outlineLvl w:val="0"/>
        <w:rPr>
          <w:rFonts w:ascii="Calibri" w:hAnsi="Calibri" w:cs="Arial"/>
          <w:szCs w:val="22"/>
          <w:lang w:eastAsia="en-AU"/>
        </w:rPr>
      </w:pPr>
      <w:r w:rsidRPr="002E58E2">
        <w:rPr>
          <w:rFonts w:ascii="Calibri" w:hAnsi="Calibri" w:cs="Arial"/>
          <w:szCs w:val="22"/>
        </w:rPr>
        <w:t>The CEO is responsible for ensuring the organisation works as one integrated whole, with clear priorities, aligned leaders, effective systems, timely decision-making and consistent delivery of safe, high-quality outcomes for children, families, educators, staff and communities</w:t>
      </w:r>
      <w:r w:rsidRPr="00E86100" w:rsidR="00E86100">
        <w:rPr>
          <w:rFonts w:ascii="Calibri" w:hAnsi="Calibri" w:cs="Arial"/>
          <w:szCs w:val="22"/>
          <w:lang w:eastAsia="en-AU"/>
        </w:rPr>
        <w:t>.</w:t>
      </w:r>
    </w:p>
    <w:p w:rsidR="00720011" w:rsidRDefault="00720011" w14:paraId="3900E2E4" w14:textId="77777777">
      <w:pPr>
        <w:rPr>
          <w:rFonts w:ascii="Calibri" w:hAnsi="Calibri" w:cs="Arial"/>
          <w:szCs w:val="22"/>
          <w:lang w:eastAsia="en-AU"/>
        </w:rPr>
      </w:pPr>
      <w:r>
        <w:rPr>
          <w:rFonts w:ascii="Calibri" w:hAnsi="Calibri" w:cs="Arial"/>
          <w:szCs w:val="22"/>
          <w:lang w:eastAsia="en-AU"/>
        </w:rPr>
        <w:br w:type="page"/>
      </w:r>
    </w:p>
    <w:p w:rsidRPr="00053946" w:rsidR="00100621" w:rsidP="00BD1E31" w:rsidRDefault="0020247C" w14:paraId="6CB47CE4" w14:textId="77777777">
      <w:pPr>
        <w:spacing w:before="180"/>
        <w:outlineLvl w:val="0"/>
        <w:rPr>
          <w:rFonts w:ascii="Calibri" w:hAnsi="Calibri" w:cs="Arial"/>
          <w:b/>
          <w:szCs w:val="22"/>
        </w:rPr>
      </w:pPr>
      <w:r w:rsidRPr="00053946">
        <w:rPr>
          <w:rFonts w:ascii="Calibri" w:hAnsi="Calibri" w:cs="Arial"/>
          <w:b/>
          <w:szCs w:val="22"/>
        </w:rPr>
        <w:t>KEY RESPONSIBILITIES AND DUTIES</w:t>
      </w:r>
    </w:p>
    <w:p w:rsidR="002137B4" w:rsidP="002137B4" w:rsidRDefault="00B20F6C" w14:paraId="6328392A" w14:textId="4C3B31A7">
      <w:pPr>
        <w:pStyle w:val="Header"/>
        <w:spacing w:before="60" w:after="60"/>
        <w:rPr>
          <w:rFonts w:ascii="Calibri" w:hAnsi="Calibri" w:cs="Arial"/>
          <w:szCs w:val="22"/>
        </w:rPr>
      </w:pPr>
      <w:r>
        <w:rPr>
          <w:rFonts w:ascii="Calibri" w:hAnsi="Calibri" w:cs="Arial"/>
          <w:szCs w:val="22"/>
        </w:rPr>
        <w:t>Duties</w:t>
      </w:r>
      <w:r w:rsidRPr="002137B4" w:rsidR="002137B4">
        <w:rPr>
          <w:rFonts w:ascii="Calibri" w:hAnsi="Calibri" w:cs="Arial"/>
          <w:szCs w:val="22"/>
        </w:rPr>
        <w:t xml:space="preserve"> include, but are not limited to</w:t>
      </w:r>
      <w:r>
        <w:rPr>
          <w:rFonts w:ascii="Calibri" w:hAnsi="Calibri" w:cs="Arial"/>
          <w:szCs w:val="22"/>
        </w:rPr>
        <w:t xml:space="preserve"> the following</w:t>
      </w:r>
      <w:r w:rsidRPr="002137B4" w:rsidR="002137B4">
        <w:rPr>
          <w:rFonts w:ascii="Calibri" w:hAnsi="Calibri" w:cs="Arial"/>
          <w:szCs w:val="22"/>
        </w:rPr>
        <w:t>:</w:t>
      </w:r>
      <w:r w:rsidR="00F72072">
        <w:rPr>
          <w:rFonts w:ascii="Calibri" w:hAnsi="Calibri" w:cs="Arial"/>
          <w:szCs w:val="22"/>
        </w:rPr>
        <w:t xml:space="preserve">  </w:t>
      </w:r>
    </w:p>
    <w:p w:rsidR="00E86100" w:rsidP="00E86100" w:rsidRDefault="00F12C5C" w14:paraId="1925EBEF" w14:textId="02902CCD">
      <w:pPr>
        <w:spacing w:before="180"/>
        <w:outlineLvl w:val="0"/>
      </w:pPr>
      <w:r w:rsidRPr="00207094">
        <w:rPr>
          <w:rFonts w:ascii="Calibri" w:hAnsi="Calibri" w:cs="Arial"/>
          <w:b/>
          <w:szCs w:val="22"/>
        </w:rPr>
        <w:t xml:space="preserve">Strategic </w:t>
      </w:r>
      <w:r w:rsidRPr="00207094" w:rsidR="00E86100">
        <w:rPr>
          <w:rFonts w:ascii="Calibri" w:hAnsi="Calibri" w:cs="Arial"/>
          <w:b/>
          <w:szCs w:val="22"/>
        </w:rPr>
        <w:t>Leadership</w:t>
      </w:r>
      <w:r>
        <w:rPr>
          <w:rFonts w:ascii="Calibri" w:hAnsi="Calibri" w:cs="Arial"/>
          <w:b/>
          <w:szCs w:val="22"/>
        </w:rPr>
        <w:t xml:space="preserve"> &amp; Organisational Direction </w:t>
      </w:r>
    </w:p>
    <w:p w:rsidRPr="00B8740C" w:rsidR="00B8740C" w:rsidP="00B8740C" w:rsidRDefault="00B8740C" w14:paraId="02C539B8" w14:textId="77777777">
      <w:pPr>
        <w:numPr>
          <w:ilvl w:val="0"/>
          <w:numId w:val="39"/>
        </w:numPr>
        <w:spacing w:before="60"/>
        <w:outlineLvl w:val="0"/>
        <w:rPr>
          <w:rFonts w:ascii="Calibri" w:hAnsi="Calibri" w:cs="Arial"/>
          <w:szCs w:val="22"/>
          <w:lang w:eastAsia="en-AU"/>
        </w:rPr>
      </w:pPr>
      <w:r w:rsidRPr="00B8740C">
        <w:rPr>
          <w:rFonts w:ascii="Calibri" w:hAnsi="Calibri" w:cs="Arial"/>
          <w:szCs w:val="22"/>
          <w:lang w:eastAsia="en-AU"/>
        </w:rPr>
        <w:t>Lead and communicate the organisation’s vision, purpose, values and strategic direction.</w:t>
      </w:r>
    </w:p>
    <w:p w:rsidRPr="00B8740C" w:rsidR="00B8740C" w:rsidP="1DC35582" w:rsidRDefault="00B8740C" w14:paraId="6343FE77" w14:textId="1F83BA97">
      <w:pPr>
        <w:numPr>
          <w:ilvl w:val="0"/>
          <w:numId w:val="39"/>
        </w:numPr>
        <w:spacing w:before="60"/>
        <w:outlineLvl w:val="0"/>
        <w:rPr>
          <w:rFonts w:ascii="Calibri" w:hAnsi="Calibri" w:cs="Arial"/>
          <w:lang w:eastAsia="en-AU"/>
        </w:rPr>
      </w:pPr>
      <w:r w:rsidRPr="1DC35582" w:rsidR="00B8740C">
        <w:rPr>
          <w:rFonts w:ascii="Calibri" w:hAnsi="Calibri" w:cs="Arial"/>
          <w:lang w:eastAsia="en-AU"/>
        </w:rPr>
        <w:t>Work with the Board and leaders</w:t>
      </w:r>
      <w:r w:rsidRPr="1DC35582" w:rsidR="3BF8E0E2">
        <w:rPr>
          <w:rFonts w:ascii="Calibri" w:hAnsi="Calibri" w:cs="Arial"/>
          <w:lang w:eastAsia="en-AU"/>
        </w:rPr>
        <w:t>hip team</w:t>
      </w:r>
      <w:r w:rsidRPr="1DC35582" w:rsidR="00B8740C">
        <w:rPr>
          <w:rFonts w:ascii="Calibri" w:hAnsi="Calibri" w:cs="Arial"/>
          <w:lang w:eastAsia="en-AU"/>
        </w:rPr>
        <w:t xml:space="preserve"> to develop, </w:t>
      </w:r>
      <w:r w:rsidRPr="1DC35582" w:rsidR="00B8740C">
        <w:rPr>
          <w:rFonts w:ascii="Calibri" w:hAnsi="Calibri" w:cs="Arial"/>
          <w:lang w:eastAsia="en-AU"/>
        </w:rPr>
        <w:t>maintain</w:t>
      </w:r>
      <w:r w:rsidRPr="1DC35582" w:rsidR="00B8740C">
        <w:rPr>
          <w:rFonts w:ascii="Calibri" w:hAnsi="Calibri" w:cs="Arial"/>
          <w:lang w:eastAsia="en-AU"/>
        </w:rPr>
        <w:t xml:space="preserve"> and implement the strategic plan and aligned annual priorities.</w:t>
      </w:r>
    </w:p>
    <w:p w:rsidRPr="00B8740C" w:rsidR="00B8740C" w:rsidP="00B8740C" w:rsidRDefault="00B8740C" w14:paraId="42860508" w14:textId="77777777">
      <w:pPr>
        <w:numPr>
          <w:ilvl w:val="0"/>
          <w:numId w:val="39"/>
        </w:numPr>
        <w:spacing w:before="60"/>
        <w:outlineLvl w:val="0"/>
        <w:rPr>
          <w:rFonts w:ascii="Calibri" w:hAnsi="Calibri" w:cs="Arial"/>
          <w:szCs w:val="22"/>
          <w:lang w:eastAsia="en-AU"/>
        </w:rPr>
      </w:pPr>
      <w:r w:rsidRPr="00B8740C">
        <w:rPr>
          <w:rFonts w:ascii="Calibri" w:hAnsi="Calibri" w:cs="Arial"/>
          <w:szCs w:val="22"/>
          <w:lang w:eastAsia="en-AU"/>
        </w:rPr>
        <w:t>Ensure the organisation’s strategy is clearly translated into practical, measurable priorities, with clear ownership, timeframes and accountability.</w:t>
      </w:r>
    </w:p>
    <w:p w:rsidRPr="00B8740C" w:rsidR="00B8740C" w:rsidP="00B8740C" w:rsidRDefault="00B8740C" w14:paraId="2A7BE0AB" w14:textId="77777777">
      <w:pPr>
        <w:numPr>
          <w:ilvl w:val="0"/>
          <w:numId w:val="39"/>
        </w:numPr>
        <w:spacing w:before="60"/>
        <w:outlineLvl w:val="0"/>
        <w:rPr>
          <w:rFonts w:ascii="Calibri" w:hAnsi="Calibri" w:cs="Arial"/>
          <w:szCs w:val="22"/>
          <w:lang w:eastAsia="en-AU"/>
        </w:rPr>
      </w:pPr>
      <w:r w:rsidRPr="00B8740C">
        <w:rPr>
          <w:rFonts w:ascii="Calibri" w:hAnsi="Calibri" w:cs="Arial"/>
          <w:szCs w:val="22"/>
          <w:lang w:eastAsia="en-AU"/>
        </w:rPr>
        <w:t>Maintain focus on both long-term direction and short-to-medium term execution so the organisation remains sustainable, relevant and effective.</w:t>
      </w:r>
    </w:p>
    <w:p w:rsidRPr="00B8740C" w:rsidR="00B8740C" w:rsidP="00B8740C" w:rsidRDefault="00B8740C" w14:paraId="6D66D503" w14:textId="77777777">
      <w:pPr>
        <w:numPr>
          <w:ilvl w:val="0"/>
          <w:numId w:val="39"/>
        </w:numPr>
        <w:spacing w:before="60"/>
        <w:outlineLvl w:val="0"/>
        <w:rPr>
          <w:rFonts w:ascii="Calibri" w:hAnsi="Calibri" w:cs="Arial"/>
          <w:szCs w:val="22"/>
          <w:lang w:eastAsia="en-AU"/>
        </w:rPr>
      </w:pPr>
      <w:r w:rsidRPr="00B8740C">
        <w:rPr>
          <w:rFonts w:ascii="Calibri" w:hAnsi="Calibri" w:cs="Arial"/>
          <w:szCs w:val="22"/>
          <w:lang w:eastAsia="en-AU"/>
        </w:rPr>
        <w:t>Monitor the external environment, including sector trends, community need, legislation, regulation, workforce challenges, funding opportunities and emerging risks, and translate these into strategic advice and action.</w:t>
      </w:r>
    </w:p>
    <w:p w:rsidRPr="00E86100" w:rsidR="00E86100" w:rsidP="00B8740C" w:rsidRDefault="00B8740C" w14:paraId="5ED8E3F9" w14:textId="1D06CC94">
      <w:pPr>
        <w:numPr>
          <w:ilvl w:val="0"/>
          <w:numId w:val="39"/>
        </w:numPr>
        <w:spacing w:before="60"/>
        <w:outlineLvl w:val="0"/>
        <w:rPr>
          <w:rFonts w:ascii="Calibri" w:hAnsi="Calibri" w:cs="Arial"/>
          <w:szCs w:val="22"/>
          <w:lang w:eastAsia="en-AU"/>
        </w:rPr>
      </w:pPr>
      <w:r w:rsidRPr="00B8740C">
        <w:rPr>
          <w:rFonts w:ascii="Calibri" w:hAnsi="Calibri" w:cs="Arial"/>
          <w:szCs w:val="22"/>
          <w:lang w:eastAsia="en-AU"/>
        </w:rPr>
        <w:t>Identify opportunities for improvement, innovation, growth and service development in alignment with the organisation’s vision and capability</w:t>
      </w:r>
      <w:r w:rsidRPr="00E86100" w:rsidR="00E86100">
        <w:rPr>
          <w:rFonts w:ascii="Calibri" w:hAnsi="Calibri" w:cs="Arial"/>
          <w:szCs w:val="22"/>
          <w:lang w:eastAsia="en-AU"/>
        </w:rPr>
        <w:t>.</w:t>
      </w:r>
    </w:p>
    <w:p w:rsidRPr="00E86B61" w:rsidR="00E86B61" w:rsidP="00E86B61" w:rsidRDefault="00E86B61" w14:paraId="6DD79547" w14:textId="6E3E7CA5">
      <w:pPr>
        <w:spacing w:before="180"/>
        <w:outlineLvl w:val="0"/>
        <w:rPr>
          <w:rFonts w:ascii="Calibri" w:hAnsi="Calibri" w:cs="Arial"/>
          <w:b/>
          <w:szCs w:val="22"/>
        </w:rPr>
      </w:pPr>
      <w:r w:rsidRPr="00E86B61">
        <w:rPr>
          <w:rFonts w:ascii="Calibri" w:hAnsi="Calibri" w:cs="Arial"/>
          <w:b/>
          <w:szCs w:val="22"/>
        </w:rPr>
        <w:t xml:space="preserve">Executive Leadership </w:t>
      </w:r>
      <w:r w:rsidR="0032528D">
        <w:rPr>
          <w:rFonts w:ascii="Calibri" w:hAnsi="Calibri" w:cs="Arial"/>
          <w:b/>
          <w:szCs w:val="22"/>
        </w:rPr>
        <w:t>&amp;</w:t>
      </w:r>
      <w:r w:rsidRPr="00E86B61">
        <w:rPr>
          <w:rFonts w:ascii="Calibri" w:hAnsi="Calibri" w:cs="Arial"/>
          <w:b/>
          <w:szCs w:val="22"/>
        </w:rPr>
        <w:t xml:space="preserve"> Organisational Integration</w:t>
      </w:r>
    </w:p>
    <w:p w:rsidRPr="00E86B61" w:rsidR="00E86B61" w:rsidP="2FEC8BA5" w:rsidRDefault="05807584" w14:paraId="0286AE5F" w14:textId="61D90DA5">
      <w:pPr>
        <w:numPr>
          <w:ilvl w:val="0"/>
          <w:numId w:val="39"/>
        </w:numPr>
        <w:tabs>
          <w:tab w:val="num" w:pos="720"/>
        </w:tabs>
        <w:spacing w:before="60"/>
        <w:outlineLvl w:val="0"/>
        <w:rPr>
          <w:rFonts w:ascii="Calibri" w:hAnsi="Calibri" w:cs="Arial"/>
          <w:lang w:eastAsia="en-AU"/>
        </w:rPr>
      </w:pPr>
      <w:r w:rsidRPr="38532991">
        <w:rPr>
          <w:rFonts w:ascii="Calibri" w:hAnsi="Calibri" w:cs="Arial"/>
          <w:lang w:eastAsia="en-AU"/>
        </w:rPr>
        <w:t xml:space="preserve">Provide strong executive leadership across the organisation to ensure all </w:t>
      </w:r>
      <w:commentRangeStart w:id="3"/>
      <w:commentRangeStart w:id="4"/>
      <w:r w:rsidRPr="38532991" w:rsidR="3332A9B9">
        <w:rPr>
          <w:rFonts w:ascii="Calibri" w:hAnsi="Calibri" w:cs="Arial"/>
          <w:lang w:eastAsia="en-AU"/>
        </w:rPr>
        <w:t>departments</w:t>
      </w:r>
      <w:commentRangeEnd w:id="3"/>
      <w:r w:rsidRPr="38532991" w:rsidR="00E86B61">
        <w:rPr>
          <w:rStyle w:val="CommentReference"/>
          <w:rFonts w:ascii="Calibri" w:hAnsi="Calibri" w:cs="Arial"/>
          <w:sz w:val="22"/>
          <w:szCs w:val="24"/>
          <w:lang w:eastAsia="en-AU"/>
        </w:rPr>
        <w:commentReference w:id="3"/>
      </w:r>
      <w:commentRangeEnd w:id="4"/>
      <w:r>
        <w:rPr>
          <w:rStyle w:val="CommentReference"/>
        </w:rPr>
        <w:commentReference w:id="4"/>
      </w:r>
      <w:r w:rsidRPr="38532991">
        <w:rPr>
          <w:rFonts w:ascii="Calibri" w:hAnsi="Calibri" w:cs="Arial"/>
          <w:lang w:eastAsia="en-AU"/>
        </w:rPr>
        <w:t xml:space="preserve">, teams and services operate in an aligned, coordinated and accountable way. </w:t>
      </w:r>
    </w:p>
    <w:p w:rsidRPr="00E86B61" w:rsidR="00E86B61" w:rsidP="2FEC8BA5" w:rsidRDefault="05807584" w14:paraId="03DC2372" w14:textId="441477FF">
      <w:pPr>
        <w:numPr>
          <w:ilvl w:val="0"/>
          <w:numId w:val="39"/>
        </w:numPr>
        <w:tabs>
          <w:tab w:val="num" w:pos="720"/>
        </w:tabs>
        <w:spacing w:before="60"/>
        <w:outlineLvl w:val="0"/>
        <w:rPr>
          <w:rFonts w:ascii="Calibri" w:hAnsi="Calibri" w:cs="Arial"/>
          <w:lang w:eastAsia="en-AU"/>
        </w:rPr>
      </w:pPr>
      <w:r w:rsidRPr="6190633C" w:rsidR="05807584">
        <w:rPr>
          <w:rFonts w:ascii="Calibri" w:hAnsi="Calibri" w:cs="Arial"/>
          <w:lang w:eastAsia="en-AU"/>
        </w:rPr>
        <w:t xml:space="preserve">Build, </w:t>
      </w:r>
      <w:r w:rsidRPr="6190633C" w:rsidR="05807584">
        <w:rPr>
          <w:rFonts w:ascii="Calibri" w:hAnsi="Calibri" w:cs="Arial"/>
          <w:lang w:eastAsia="en-AU"/>
        </w:rPr>
        <w:t>lead</w:t>
      </w:r>
      <w:r w:rsidRPr="6190633C" w:rsidR="05807584">
        <w:rPr>
          <w:rFonts w:ascii="Calibri" w:hAnsi="Calibri" w:cs="Arial"/>
          <w:lang w:eastAsia="en-AU"/>
        </w:rPr>
        <w:t xml:space="preserve"> and support an effective </w:t>
      </w:r>
      <w:r w:rsidRPr="6190633C" w:rsidR="3932B2FA">
        <w:rPr>
          <w:rFonts w:ascii="Calibri" w:hAnsi="Calibri" w:cs="Arial"/>
          <w:lang w:eastAsia="en-AU"/>
        </w:rPr>
        <w:t>senior executive leadership team</w:t>
      </w:r>
      <w:r w:rsidRPr="6190633C" w:rsidR="05807584">
        <w:rPr>
          <w:rFonts w:ascii="Calibri" w:hAnsi="Calibri" w:cs="Arial"/>
          <w:lang w:eastAsia="en-AU"/>
        </w:rPr>
        <w:t xml:space="preserve"> </w:t>
      </w:r>
      <w:r w:rsidRPr="6190633C" w:rsidR="05807584">
        <w:rPr>
          <w:rFonts w:ascii="Calibri" w:hAnsi="Calibri" w:cs="Arial"/>
          <w:lang w:eastAsia="en-AU"/>
        </w:rPr>
        <w:t xml:space="preserve">with clarity of roles, shared </w:t>
      </w:r>
      <w:r w:rsidRPr="6190633C" w:rsidR="05807584">
        <w:rPr>
          <w:rFonts w:ascii="Calibri" w:hAnsi="Calibri" w:cs="Arial"/>
          <w:lang w:eastAsia="en-AU"/>
        </w:rPr>
        <w:t>accountability</w:t>
      </w:r>
      <w:r w:rsidRPr="6190633C" w:rsidR="05807584">
        <w:rPr>
          <w:rFonts w:ascii="Calibri" w:hAnsi="Calibri" w:cs="Arial"/>
          <w:lang w:eastAsia="en-AU"/>
        </w:rPr>
        <w:t xml:space="preserve"> and constructive collaboration. </w:t>
      </w:r>
    </w:p>
    <w:p w:rsidRPr="00E86B61" w:rsidR="00E86B61" w:rsidP="2FEC8BA5" w:rsidRDefault="05807584" w14:paraId="2F4870FC" w14:textId="5EED4D01">
      <w:pPr>
        <w:numPr>
          <w:ilvl w:val="0"/>
          <w:numId w:val="39"/>
        </w:numPr>
        <w:tabs>
          <w:tab w:val="num" w:pos="720"/>
        </w:tabs>
        <w:spacing w:before="60"/>
        <w:outlineLvl w:val="0"/>
        <w:rPr>
          <w:rFonts w:ascii="Calibri" w:hAnsi="Calibri" w:cs="Arial"/>
          <w:lang w:eastAsia="en-AU"/>
        </w:rPr>
      </w:pPr>
      <w:r w:rsidRPr="38532991">
        <w:rPr>
          <w:rFonts w:ascii="Calibri" w:hAnsi="Calibri" w:cs="Arial"/>
          <w:lang w:eastAsia="en-AU"/>
        </w:rPr>
        <w:t xml:space="preserve">Ensure organisational priorities are integrated </w:t>
      </w:r>
      <w:r w:rsidRPr="002907E7">
        <w:rPr>
          <w:rFonts w:ascii="Calibri" w:hAnsi="Calibri" w:cs="Arial"/>
          <w:lang w:eastAsia="en-AU"/>
        </w:rPr>
        <w:t xml:space="preserve">across </w:t>
      </w:r>
      <w:r w:rsidRPr="002907E7" w:rsidR="71748B20">
        <w:rPr>
          <w:rFonts w:ascii="Calibri" w:hAnsi="Calibri" w:cs="Arial"/>
          <w:lang w:eastAsia="en-AU"/>
        </w:rPr>
        <w:t>departments</w:t>
      </w:r>
      <w:r w:rsidRPr="38532991">
        <w:rPr>
          <w:rFonts w:ascii="Calibri" w:hAnsi="Calibri" w:cs="Arial"/>
          <w:lang w:eastAsia="en-AU"/>
        </w:rPr>
        <w:t xml:space="preserve"> and translated into practical plans, actions and outcomes. </w:t>
      </w:r>
    </w:p>
    <w:p w:rsidRPr="00E86B61" w:rsidR="00E86B61" w:rsidP="00E86B61" w:rsidRDefault="00E86B61" w14:paraId="0923303C" w14:textId="77777777">
      <w:pPr>
        <w:numPr>
          <w:ilvl w:val="0"/>
          <w:numId w:val="39"/>
        </w:numPr>
        <w:tabs>
          <w:tab w:val="num" w:pos="720"/>
        </w:tabs>
        <w:spacing w:before="60"/>
        <w:outlineLvl w:val="0"/>
        <w:rPr>
          <w:rFonts w:ascii="Calibri" w:hAnsi="Calibri" w:cs="Arial"/>
          <w:szCs w:val="22"/>
          <w:lang w:eastAsia="en-AU"/>
        </w:rPr>
      </w:pPr>
      <w:r w:rsidRPr="00E86B61">
        <w:rPr>
          <w:rFonts w:ascii="Calibri" w:hAnsi="Calibri" w:cs="Arial"/>
          <w:szCs w:val="22"/>
          <w:lang w:eastAsia="en-AU"/>
        </w:rPr>
        <w:t xml:space="preserve">Establish and maintain effective planning, reporting, meeting and decision-making rhythms that support accountability, timely follow-through and continuous improvement. </w:t>
      </w:r>
    </w:p>
    <w:p w:rsidRPr="00E86B61" w:rsidR="00E86B61" w:rsidP="00E86B61" w:rsidRDefault="00E86B61" w14:paraId="25FE16F9" w14:textId="77777777">
      <w:pPr>
        <w:numPr>
          <w:ilvl w:val="0"/>
          <w:numId w:val="39"/>
        </w:numPr>
        <w:tabs>
          <w:tab w:val="num" w:pos="720"/>
        </w:tabs>
        <w:spacing w:before="60"/>
        <w:outlineLvl w:val="0"/>
        <w:rPr>
          <w:rFonts w:ascii="Calibri" w:hAnsi="Calibri" w:cs="Arial"/>
          <w:szCs w:val="22"/>
          <w:lang w:eastAsia="en-AU"/>
        </w:rPr>
      </w:pPr>
      <w:r w:rsidRPr="00E86B61">
        <w:rPr>
          <w:rFonts w:ascii="Calibri" w:hAnsi="Calibri" w:cs="Arial"/>
          <w:szCs w:val="22"/>
          <w:lang w:eastAsia="en-AU"/>
        </w:rPr>
        <w:t xml:space="preserve">Ensure organisational structures, leadership accountabilities and delegated responsibilities are current, understood and fit for purpose. </w:t>
      </w:r>
    </w:p>
    <w:p w:rsidRPr="00E86B61" w:rsidR="00E86B61" w:rsidP="00E86B61" w:rsidRDefault="00E86B61" w14:paraId="1FC40DE3" w14:textId="77777777">
      <w:pPr>
        <w:numPr>
          <w:ilvl w:val="0"/>
          <w:numId w:val="39"/>
        </w:numPr>
        <w:tabs>
          <w:tab w:val="num" w:pos="720"/>
        </w:tabs>
        <w:spacing w:before="60"/>
        <w:outlineLvl w:val="0"/>
        <w:rPr>
          <w:rFonts w:ascii="Calibri" w:hAnsi="Calibri" w:cs="Arial"/>
          <w:szCs w:val="22"/>
          <w:lang w:eastAsia="en-AU"/>
        </w:rPr>
      </w:pPr>
      <w:r w:rsidRPr="00E86B61">
        <w:rPr>
          <w:rFonts w:ascii="Calibri" w:hAnsi="Calibri" w:cs="Arial"/>
          <w:szCs w:val="22"/>
          <w:lang w:eastAsia="en-AU"/>
        </w:rPr>
        <w:t xml:space="preserve">Address organisational barriers, cross-functional issues and performance concerns in a timely, fair and effective manner. </w:t>
      </w:r>
    </w:p>
    <w:p w:rsidRPr="00BC6524" w:rsidR="00E86B61" w:rsidP="00E86B61" w:rsidRDefault="00E86B61" w14:paraId="279BA296" w14:textId="4208F9CF">
      <w:pPr>
        <w:numPr>
          <w:ilvl w:val="0"/>
          <w:numId w:val="39"/>
        </w:numPr>
        <w:tabs>
          <w:tab w:val="num" w:pos="720"/>
        </w:tabs>
        <w:spacing w:before="60"/>
        <w:outlineLvl w:val="0"/>
        <w:rPr>
          <w:rFonts w:ascii="Calibri" w:hAnsi="Calibri" w:cs="Arial"/>
          <w:szCs w:val="22"/>
          <w:lang w:val="en-AU" w:eastAsia="en-AU"/>
        </w:rPr>
      </w:pPr>
      <w:r w:rsidRPr="00E86B61">
        <w:rPr>
          <w:rFonts w:ascii="Calibri" w:hAnsi="Calibri" w:cs="Arial"/>
          <w:szCs w:val="22"/>
          <w:lang w:eastAsia="en-AU"/>
        </w:rPr>
        <w:t>Foster a culture in which issues are identified early, discussed openly and resolved</w:t>
      </w:r>
      <w:r w:rsidRPr="00E86B61">
        <w:rPr>
          <w:rFonts w:ascii="Calibri" w:hAnsi="Calibri" w:cs="Arial"/>
          <w:szCs w:val="22"/>
          <w:lang w:val="en-AU" w:eastAsia="en-AU"/>
        </w:rPr>
        <w:t xml:space="preserve"> constructively.</w:t>
      </w:r>
    </w:p>
    <w:p w:rsidR="00E86100" w:rsidP="00E86100" w:rsidRDefault="00E86100" w14:paraId="5A58CCE0" w14:textId="375AEE7C">
      <w:pPr>
        <w:spacing w:before="180"/>
        <w:outlineLvl w:val="0"/>
      </w:pPr>
      <w:r w:rsidRPr="001D7FCC">
        <w:rPr>
          <w:rFonts w:ascii="Calibri" w:hAnsi="Calibri" w:cs="Arial"/>
          <w:b/>
          <w:szCs w:val="22"/>
        </w:rPr>
        <w:t>Governance</w:t>
      </w:r>
      <w:r w:rsidRPr="001D7FCC">
        <w:rPr>
          <w:rFonts w:ascii="Calibri" w:hAnsi="Calibri"/>
          <w:b/>
        </w:rPr>
        <w:t xml:space="preserve">, Board </w:t>
      </w:r>
      <w:r w:rsidRPr="001D7FCC" w:rsidR="00E60BF2">
        <w:rPr>
          <w:rFonts w:ascii="Calibri" w:hAnsi="Calibri"/>
          <w:b/>
        </w:rPr>
        <w:t>Support</w:t>
      </w:r>
      <w:r w:rsidRPr="001D7FCC">
        <w:rPr>
          <w:rFonts w:ascii="Calibri" w:hAnsi="Calibri"/>
          <w:b/>
        </w:rPr>
        <w:t xml:space="preserve"> </w:t>
      </w:r>
      <w:r w:rsidRPr="001D7FCC" w:rsidR="00E60BF2">
        <w:rPr>
          <w:rFonts w:ascii="Calibri" w:hAnsi="Calibri"/>
          <w:b/>
        </w:rPr>
        <w:t>&amp;</w:t>
      </w:r>
      <w:r w:rsidRPr="001D7FCC">
        <w:rPr>
          <w:rFonts w:ascii="Calibri" w:hAnsi="Calibri"/>
          <w:b/>
        </w:rPr>
        <w:t xml:space="preserve"> Reporting</w:t>
      </w:r>
    </w:p>
    <w:p w:rsidRPr="001F2C3B" w:rsidR="001F2C3B" w:rsidP="001F2C3B" w:rsidRDefault="001F2C3B" w14:paraId="1F9FE85F" w14:textId="13CB268B">
      <w:pPr>
        <w:numPr>
          <w:ilvl w:val="0"/>
          <w:numId w:val="39"/>
        </w:numPr>
        <w:spacing w:before="60"/>
        <w:ind w:left="714" w:hanging="357"/>
        <w:outlineLvl w:val="0"/>
        <w:rPr>
          <w:rFonts w:ascii="Calibri" w:hAnsi="Calibri" w:cs="Arial"/>
          <w:szCs w:val="22"/>
          <w:lang w:val="en-AU" w:eastAsia="en-AU"/>
        </w:rPr>
      </w:pPr>
      <w:r w:rsidRPr="001F2C3B">
        <w:rPr>
          <w:rFonts w:ascii="Calibri" w:hAnsi="Calibri" w:cs="Arial"/>
          <w:szCs w:val="22"/>
          <w:lang w:val="en-AU" w:eastAsia="en-AU"/>
        </w:rPr>
        <w:t xml:space="preserve">Support the Board of Directors to fulfil its governance responsibilities through high-quality advice, timely reporting and implementation of Board decisions. </w:t>
      </w:r>
    </w:p>
    <w:p w:rsidRPr="001F2C3B" w:rsidR="001F2C3B" w:rsidP="001F2C3B" w:rsidRDefault="001F2C3B" w14:paraId="54A235E3" w14:textId="00BEEDED">
      <w:pPr>
        <w:numPr>
          <w:ilvl w:val="0"/>
          <w:numId w:val="39"/>
        </w:numPr>
        <w:spacing w:before="60"/>
        <w:ind w:left="714" w:hanging="357"/>
        <w:outlineLvl w:val="0"/>
        <w:rPr>
          <w:rFonts w:ascii="Calibri" w:hAnsi="Calibri" w:cs="Arial"/>
          <w:szCs w:val="22"/>
          <w:lang w:val="en-AU" w:eastAsia="en-AU"/>
        </w:rPr>
      </w:pPr>
      <w:r w:rsidRPr="001F2C3B">
        <w:rPr>
          <w:rFonts w:ascii="Calibri" w:hAnsi="Calibri" w:cs="Arial"/>
          <w:szCs w:val="22"/>
          <w:lang w:val="en-AU" w:eastAsia="en-AU"/>
        </w:rPr>
        <w:t xml:space="preserve">Maintain a transparent, professional and productive working relationship with the Board Chair. </w:t>
      </w:r>
    </w:p>
    <w:p w:rsidRPr="001F2C3B" w:rsidR="001F2C3B" w:rsidP="001F2C3B" w:rsidRDefault="001F2C3B" w14:paraId="6DFA3A33" w14:textId="1F032760">
      <w:pPr>
        <w:numPr>
          <w:ilvl w:val="0"/>
          <w:numId w:val="39"/>
        </w:numPr>
        <w:spacing w:before="60"/>
        <w:ind w:left="714" w:hanging="357"/>
        <w:outlineLvl w:val="0"/>
        <w:rPr>
          <w:rFonts w:ascii="Calibri" w:hAnsi="Calibri" w:cs="Arial"/>
          <w:szCs w:val="22"/>
          <w:lang w:val="en-AU" w:eastAsia="en-AU"/>
        </w:rPr>
      </w:pPr>
      <w:r w:rsidRPr="001F2C3B">
        <w:rPr>
          <w:rFonts w:ascii="Calibri" w:hAnsi="Calibri" w:cs="Arial"/>
          <w:szCs w:val="22"/>
          <w:lang w:val="en-AU" w:eastAsia="en-AU"/>
        </w:rPr>
        <w:t xml:space="preserve">Prepare and present accurate, timely and strategically relevant Board papers, reports and briefings. </w:t>
      </w:r>
    </w:p>
    <w:p w:rsidRPr="001F2C3B" w:rsidR="001F2C3B" w:rsidP="001F2C3B" w:rsidRDefault="001F2C3B" w14:paraId="3397B695" w14:textId="4F0DFE3E">
      <w:pPr>
        <w:numPr>
          <w:ilvl w:val="0"/>
          <w:numId w:val="39"/>
        </w:numPr>
        <w:spacing w:before="60"/>
        <w:ind w:left="714" w:hanging="357"/>
        <w:outlineLvl w:val="0"/>
        <w:rPr>
          <w:rFonts w:ascii="Calibri" w:hAnsi="Calibri" w:cs="Arial"/>
          <w:szCs w:val="22"/>
          <w:lang w:val="en-AU" w:eastAsia="en-AU"/>
        </w:rPr>
      </w:pPr>
      <w:r w:rsidRPr="001F2C3B">
        <w:rPr>
          <w:rFonts w:ascii="Calibri" w:hAnsi="Calibri" w:cs="Arial"/>
          <w:szCs w:val="22"/>
          <w:lang w:val="en-AU" w:eastAsia="en-AU"/>
        </w:rPr>
        <w:t xml:space="preserve">Ensure the Board is informed of significant operational matters, emerging risks, incidents, compliance issues and strategic opportunities. </w:t>
      </w:r>
    </w:p>
    <w:p w:rsidRPr="001F2C3B" w:rsidR="001F2C3B" w:rsidP="001F2C3B" w:rsidRDefault="001F2C3B" w14:paraId="5E4435F0" w14:textId="6B63AE51">
      <w:pPr>
        <w:numPr>
          <w:ilvl w:val="0"/>
          <w:numId w:val="39"/>
        </w:numPr>
        <w:spacing w:before="60"/>
        <w:ind w:left="714" w:hanging="357"/>
        <w:outlineLvl w:val="0"/>
        <w:rPr>
          <w:rFonts w:ascii="Calibri" w:hAnsi="Calibri" w:cs="Arial"/>
          <w:szCs w:val="22"/>
          <w:lang w:val="en-AU" w:eastAsia="en-AU"/>
        </w:rPr>
      </w:pPr>
      <w:r w:rsidRPr="001F2C3B">
        <w:rPr>
          <w:rFonts w:ascii="Calibri" w:hAnsi="Calibri" w:cs="Arial"/>
          <w:szCs w:val="22"/>
          <w:lang w:val="en-AU" w:eastAsia="en-AU"/>
        </w:rPr>
        <w:t xml:space="preserve">Coordinate the preparation of the Annual Report and Annual General Meeting requirements within relevant timeframes. </w:t>
      </w:r>
    </w:p>
    <w:p w:rsidRPr="001F2C3B" w:rsidR="001F2C3B" w:rsidP="001F2C3B" w:rsidRDefault="001F2C3B" w14:paraId="23508FAC" w14:textId="1A07248E">
      <w:pPr>
        <w:numPr>
          <w:ilvl w:val="0"/>
          <w:numId w:val="39"/>
        </w:numPr>
        <w:spacing w:before="60"/>
        <w:ind w:left="714" w:hanging="357"/>
        <w:outlineLvl w:val="0"/>
        <w:rPr>
          <w:rFonts w:ascii="Calibri" w:hAnsi="Calibri" w:cs="Arial"/>
          <w:szCs w:val="22"/>
          <w:lang w:eastAsia="en-AU"/>
        </w:rPr>
      </w:pPr>
      <w:r w:rsidRPr="001F2C3B">
        <w:rPr>
          <w:rFonts w:ascii="Calibri" w:hAnsi="Calibri" w:cs="Arial"/>
          <w:szCs w:val="22"/>
          <w:lang w:val="en-AU" w:eastAsia="en-AU"/>
        </w:rPr>
        <w:t>Ensure matters requiring Board consideration are escalated appropriately and that Board resolutions are implemented effectively across the organisation.</w:t>
      </w:r>
    </w:p>
    <w:p w:rsidR="00E86100" w:rsidP="00E86100" w:rsidRDefault="00E86100" w14:paraId="2FC37262" w14:textId="65EE5E1B">
      <w:pPr>
        <w:spacing w:before="180"/>
        <w:outlineLvl w:val="0"/>
      </w:pPr>
      <w:r w:rsidRPr="00DD3DB6">
        <w:rPr>
          <w:rFonts w:ascii="Calibri" w:hAnsi="Calibri"/>
          <w:b/>
        </w:rPr>
        <w:t>Financial</w:t>
      </w:r>
      <w:r w:rsidRPr="00DD3DB6" w:rsidR="00DD3DB6">
        <w:rPr>
          <w:rFonts w:ascii="Calibri" w:hAnsi="Calibri"/>
          <w:b/>
        </w:rPr>
        <w:t xml:space="preserve"> </w:t>
      </w:r>
      <w:r w:rsidRPr="00DD3DB6" w:rsidR="00DD3DB6">
        <w:rPr>
          <w:rFonts w:ascii="Calibri" w:hAnsi="Calibri" w:cs="Arial"/>
          <w:b/>
          <w:szCs w:val="22"/>
        </w:rPr>
        <w:t>&amp;</w:t>
      </w:r>
      <w:r w:rsidRPr="00DD3DB6">
        <w:rPr>
          <w:rFonts w:ascii="Calibri" w:hAnsi="Calibri"/>
          <w:b/>
        </w:rPr>
        <w:t xml:space="preserve"> Resource Management</w:t>
      </w:r>
    </w:p>
    <w:p w:rsidRPr="00A76AED" w:rsidR="00A76AED" w:rsidP="00A76AED" w:rsidRDefault="00A76AED" w14:paraId="54F55FA3" w14:textId="0F8199F1">
      <w:pPr>
        <w:numPr>
          <w:ilvl w:val="0"/>
          <w:numId w:val="39"/>
        </w:numPr>
        <w:spacing w:before="60"/>
        <w:ind w:left="714" w:hanging="357"/>
        <w:outlineLvl w:val="0"/>
        <w:rPr>
          <w:rFonts w:ascii="Calibri" w:hAnsi="Calibri" w:cs="Arial"/>
          <w:szCs w:val="22"/>
          <w:lang w:val="en-AU" w:eastAsia="en-AU"/>
        </w:rPr>
      </w:pPr>
      <w:r w:rsidRPr="00A76AED">
        <w:rPr>
          <w:rFonts w:ascii="Calibri" w:hAnsi="Calibri" w:cs="Arial"/>
          <w:szCs w:val="22"/>
          <w:lang w:val="en-AU" w:eastAsia="en-AU"/>
        </w:rPr>
        <w:t xml:space="preserve">Work with the Finance Manager and relevant leaders to develop the annual budget for Board approval. </w:t>
      </w:r>
    </w:p>
    <w:p w:rsidRPr="00A76AED" w:rsidR="00A76AED" w:rsidP="00A76AED" w:rsidRDefault="00A76AED" w14:paraId="6462E028" w14:textId="5FCD4558">
      <w:pPr>
        <w:numPr>
          <w:ilvl w:val="0"/>
          <w:numId w:val="39"/>
        </w:numPr>
        <w:spacing w:before="60"/>
        <w:ind w:left="714" w:hanging="357"/>
        <w:outlineLvl w:val="0"/>
        <w:rPr>
          <w:rFonts w:ascii="Calibri" w:hAnsi="Calibri" w:cs="Arial"/>
          <w:szCs w:val="22"/>
          <w:lang w:val="en-AU" w:eastAsia="en-AU"/>
        </w:rPr>
      </w:pPr>
      <w:r w:rsidRPr="00A76AED">
        <w:rPr>
          <w:rFonts w:ascii="Calibri" w:hAnsi="Calibri" w:cs="Arial"/>
          <w:szCs w:val="22"/>
          <w:lang w:val="en-AU" w:eastAsia="en-AU"/>
        </w:rPr>
        <w:t xml:space="preserve">Ensure the organisation operates within approved budgets, delegations and financial controls. </w:t>
      </w:r>
    </w:p>
    <w:p w:rsidRPr="00A76AED" w:rsidR="00A76AED" w:rsidP="00A76AED" w:rsidRDefault="00A76AED" w14:paraId="403E469B" w14:textId="2EFBCE19">
      <w:pPr>
        <w:numPr>
          <w:ilvl w:val="0"/>
          <w:numId w:val="39"/>
        </w:numPr>
        <w:spacing w:before="60"/>
        <w:ind w:left="714" w:hanging="357"/>
        <w:outlineLvl w:val="0"/>
        <w:rPr>
          <w:rFonts w:ascii="Calibri" w:hAnsi="Calibri" w:cs="Arial"/>
          <w:szCs w:val="22"/>
          <w:lang w:val="en-AU" w:eastAsia="en-AU"/>
        </w:rPr>
      </w:pPr>
      <w:r w:rsidRPr="00A76AED">
        <w:rPr>
          <w:rFonts w:ascii="Calibri" w:hAnsi="Calibri" w:cs="Arial"/>
          <w:szCs w:val="22"/>
          <w:lang w:val="en-AU" w:eastAsia="en-AU"/>
        </w:rPr>
        <w:t xml:space="preserve">Oversee financial sustainability, resource allocation, forecasting and stewardship to support current operations and long-term viability. </w:t>
      </w:r>
    </w:p>
    <w:p w:rsidRPr="00A76AED" w:rsidR="00A76AED" w:rsidP="00A76AED" w:rsidRDefault="00A76AED" w14:paraId="30278D9D" w14:textId="7AF61B8D">
      <w:pPr>
        <w:numPr>
          <w:ilvl w:val="0"/>
          <w:numId w:val="39"/>
        </w:numPr>
        <w:spacing w:before="60"/>
        <w:ind w:left="714" w:hanging="357"/>
        <w:outlineLvl w:val="0"/>
        <w:rPr>
          <w:rFonts w:ascii="Calibri" w:hAnsi="Calibri" w:cs="Arial"/>
          <w:szCs w:val="22"/>
          <w:lang w:val="en-AU" w:eastAsia="en-AU"/>
        </w:rPr>
      </w:pPr>
      <w:r w:rsidRPr="00A76AED">
        <w:rPr>
          <w:rFonts w:ascii="Calibri" w:hAnsi="Calibri" w:cs="Arial"/>
          <w:szCs w:val="22"/>
          <w:lang w:val="en-AU" w:eastAsia="en-AU"/>
        </w:rPr>
        <w:t xml:space="preserve">Ensure sound internal controls, audit readiness and financial compliance across the organisation. </w:t>
      </w:r>
    </w:p>
    <w:p w:rsidRPr="00A76AED" w:rsidR="00A76AED" w:rsidP="00A76AED" w:rsidRDefault="00DD3DB6" w14:paraId="787089B0" w14:textId="4C274FB6">
      <w:pPr>
        <w:numPr>
          <w:ilvl w:val="0"/>
          <w:numId w:val="39"/>
        </w:numPr>
        <w:spacing w:before="60"/>
        <w:ind w:left="714" w:hanging="357"/>
        <w:outlineLvl w:val="0"/>
        <w:rPr>
          <w:rFonts w:ascii="Calibri" w:hAnsi="Calibri" w:cs="Arial"/>
          <w:szCs w:val="22"/>
          <w:lang w:val="en-AU" w:eastAsia="en-AU"/>
        </w:rPr>
      </w:pPr>
      <w:r w:rsidRPr="00A76AED">
        <w:rPr>
          <w:rFonts w:ascii="Calibri" w:hAnsi="Calibri" w:cs="Arial"/>
          <w:szCs w:val="22"/>
          <w:lang w:val="en-AU" w:eastAsia="en-AU"/>
        </w:rPr>
        <w:t xml:space="preserve">Oversee </w:t>
      </w:r>
      <w:r w:rsidRPr="00A76AED" w:rsidR="00A76AED">
        <w:rPr>
          <w:rFonts w:ascii="Calibri" w:hAnsi="Calibri" w:cs="Arial"/>
          <w:szCs w:val="22"/>
          <w:lang w:val="en-AU" w:eastAsia="en-AU"/>
        </w:rPr>
        <w:t xml:space="preserve">audit processes and ensure audit findings, recommendations and actions are addressed appropriately. </w:t>
      </w:r>
    </w:p>
    <w:p w:rsidRPr="00A76AED" w:rsidR="00A76AED" w:rsidP="00A76AED" w:rsidRDefault="00A76AED" w14:paraId="5E316FAD" w14:textId="7F78BFFE">
      <w:pPr>
        <w:numPr>
          <w:ilvl w:val="0"/>
          <w:numId w:val="39"/>
        </w:numPr>
        <w:spacing w:before="60"/>
        <w:ind w:left="714" w:hanging="357"/>
        <w:outlineLvl w:val="0"/>
        <w:rPr>
          <w:rFonts w:ascii="Calibri" w:hAnsi="Calibri" w:cs="Arial"/>
          <w:szCs w:val="22"/>
          <w:lang w:eastAsia="en-AU"/>
        </w:rPr>
      </w:pPr>
      <w:r w:rsidRPr="00A76AED">
        <w:rPr>
          <w:rFonts w:ascii="Calibri" w:hAnsi="Calibri" w:cs="Arial"/>
          <w:szCs w:val="22"/>
          <w:lang w:val="en-AU" w:eastAsia="en-AU"/>
        </w:rPr>
        <w:t>Support the Board with financial insight and advice to inform sound decision-making</w:t>
      </w:r>
      <w:r w:rsidR="00DD3DB6">
        <w:rPr>
          <w:rFonts w:ascii="Calibri" w:hAnsi="Calibri" w:cs="Arial"/>
          <w:szCs w:val="22"/>
          <w:lang w:val="en-AU" w:eastAsia="en-AU"/>
        </w:rPr>
        <w:t>.</w:t>
      </w:r>
    </w:p>
    <w:p w:rsidR="00E86100" w:rsidP="00E86100" w:rsidRDefault="0069351B" w14:paraId="1A5CB982" w14:textId="135F7F38">
      <w:pPr>
        <w:spacing w:before="180"/>
        <w:outlineLvl w:val="0"/>
      </w:pPr>
      <w:r w:rsidRPr="00CB0A49">
        <w:rPr>
          <w:rFonts w:ascii="Calibri" w:hAnsi="Calibri"/>
          <w:b/>
        </w:rPr>
        <w:t xml:space="preserve">Risk, Compliance &amp; </w:t>
      </w:r>
      <w:r w:rsidRPr="00CB0A49" w:rsidR="00E86100">
        <w:rPr>
          <w:rFonts w:ascii="Calibri" w:hAnsi="Calibri"/>
          <w:b/>
        </w:rPr>
        <w:t>Safeguarding</w:t>
      </w:r>
    </w:p>
    <w:p w:rsidRPr="000463E7" w:rsidR="000463E7" w:rsidP="6190633C" w:rsidRDefault="000463E7" w14:paraId="100F33C2" w14:textId="1ECAB526">
      <w:pPr>
        <w:numPr>
          <w:ilvl w:val="0"/>
          <w:numId w:val="39"/>
        </w:numPr>
        <w:spacing w:before="60"/>
        <w:ind w:left="714" w:hanging="357"/>
        <w:outlineLvl w:val="0"/>
        <w:rPr>
          <w:rFonts w:ascii="Calibri" w:hAnsi="Calibri" w:cs="Arial"/>
          <w:color w:val="auto"/>
          <w:lang w:val="en-AU" w:eastAsia="en-AU"/>
        </w:rPr>
      </w:pPr>
      <w:r w:rsidRPr="6190633C" w:rsidR="000463E7">
        <w:rPr>
          <w:rFonts w:ascii="Calibri" w:hAnsi="Calibri" w:cs="Arial"/>
          <w:color w:val="auto"/>
          <w:lang w:val="en-AU" w:eastAsia="en-AU"/>
        </w:rPr>
        <w:t xml:space="preserve">Ensure effective systems are in place to identify, monitor and manage organisational risk, including strategic, operational, financial, legal, reputational, cyber, workforce, safeguarding and WHS risks. </w:t>
      </w:r>
    </w:p>
    <w:p w:rsidRPr="000374D9" w:rsidR="000374D9" w:rsidP="6190633C" w:rsidRDefault="000374D9" w14:paraId="5A5BD4EC" w14:textId="168BC68A">
      <w:pPr>
        <w:numPr>
          <w:ilvl w:val="0"/>
          <w:numId w:val="39"/>
        </w:numPr>
        <w:spacing w:before="60"/>
        <w:ind w:left="714" w:hanging="357"/>
        <w:outlineLvl w:val="0"/>
        <w:rPr>
          <w:rFonts w:ascii="Calibri" w:hAnsi="Calibri" w:cs="Arial"/>
          <w:color w:val="auto"/>
          <w:lang w:val="en-AU" w:eastAsia="en-AU"/>
        </w:rPr>
      </w:pPr>
      <w:r w:rsidRPr="6190633C" w:rsidR="000374D9">
        <w:rPr>
          <w:rFonts w:ascii="Calibri" w:hAnsi="Calibri" w:cs="Arial"/>
          <w:color w:val="auto"/>
          <w:lang w:val="en-AU" w:eastAsia="en-AU"/>
        </w:rPr>
        <w:t xml:space="preserve">Ensure the organisation's statutory, regulatory, contractual, funding and reporting obligations are met accurately and by their due dates, supported by a compliance obligations register that is maintained and reported to the Board at least quarterly. </w:t>
      </w:r>
    </w:p>
    <w:p w:rsidRPr="000374D9" w:rsidR="000374D9" w:rsidP="6190633C" w:rsidRDefault="000374D9" w14:paraId="34924B33" w14:textId="48722DD8">
      <w:pPr>
        <w:numPr>
          <w:ilvl w:val="0"/>
          <w:numId w:val="39"/>
        </w:numPr>
        <w:spacing w:before="60"/>
        <w:ind w:left="714" w:hanging="357"/>
        <w:outlineLvl w:val="0"/>
        <w:rPr>
          <w:rFonts w:ascii="Calibri" w:hAnsi="Calibri" w:cs="Arial"/>
          <w:color w:val="auto"/>
          <w:lang w:val="en-AU" w:eastAsia="en-AU"/>
        </w:rPr>
      </w:pPr>
      <w:r w:rsidRPr="6190633C" w:rsidR="000374D9">
        <w:rPr>
          <w:rFonts w:ascii="Calibri" w:hAnsi="Calibri" w:cs="Arial"/>
          <w:color w:val="auto"/>
          <w:lang w:val="en-AU" w:eastAsia="en-AU"/>
        </w:rPr>
        <w:t xml:space="preserve">Maintain the organisation's licences to operate </w:t>
      </w:r>
      <w:r w:rsidRPr="6190633C" w:rsidR="000374D9">
        <w:rPr>
          <w:rFonts w:ascii="Calibri" w:hAnsi="Calibri" w:cs="Arial"/>
          <w:color w:val="auto"/>
          <w:lang w:val="en-AU" w:eastAsia="en-AU"/>
        </w:rPr>
        <w:t>-</w:t>
      </w:r>
      <w:r w:rsidRPr="6190633C" w:rsidR="000374D9">
        <w:rPr>
          <w:rFonts w:ascii="Calibri" w:hAnsi="Calibri" w:cs="Arial"/>
          <w:color w:val="auto"/>
          <w:lang w:val="en-AU" w:eastAsia="en-AU"/>
        </w:rPr>
        <w:t xml:space="preserve"> charity registration, approved provider status and service approvals under the Education and Care Services National Law, and registration as a registered training organisation — including continuing to operate in accordance with its charitable purpose, and notify the Board immediately of any matter placing any of them at risk.</w:t>
      </w:r>
    </w:p>
    <w:p w:rsidRPr="009052AF" w:rsidR="009052AF" w:rsidP="6190633C" w:rsidRDefault="009052AF" w14:paraId="1B41146E" w14:textId="5B408214">
      <w:pPr>
        <w:numPr>
          <w:ilvl w:val="0"/>
          <w:numId w:val="39"/>
        </w:numPr>
        <w:spacing w:before="60"/>
        <w:ind w:left="714" w:hanging="357"/>
        <w:outlineLvl w:val="0"/>
        <w:rPr>
          <w:rFonts w:ascii="Calibri" w:hAnsi="Calibri" w:cs="Arial"/>
          <w:color w:val="auto"/>
          <w:lang w:val="en-AU" w:eastAsia="en-AU"/>
        </w:rPr>
      </w:pPr>
      <w:r w:rsidRPr="6190633C" w:rsidR="009052AF">
        <w:rPr>
          <w:rFonts w:ascii="Calibri" w:hAnsi="Calibri" w:cs="Arial"/>
          <w:color w:val="auto"/>
          <w:lang w:val="en-AU" w:eastAsia="en-AU"/>
        </w:rPr>
        <w:t xml:space="preserve">Hold non-delegable accountability to the Board for the safety and wellbeing of every child in the organisation's care, and ensure a child safe framework aligned to the National Principles for Child Safe Organisations is implemented and maintained across all services, including family day care educator residences. </w:t>
      </w:r>
    </w:p>
    <w:p w:rsidRPr="009052AF" w:rsidR="009052AF" w:rsidP="6190633C" w:rsidRDefault="009052AF" w14:paraId="2AB9863F" w14:textId="5EBF3F76">
      <w:pPr>
        <w:numPr>
          <w:ilvl w:val="0"/>
          <w:numId w:val="39"/>
        </w:numPr>
        <w:spacing w:before="60"/>
        <w:ind w:left="714" w:hanging="357"/>
        <w:outlineLvl w:val="0"/>
        <w:rPr>
          <w:rFonts w:ascii="Calibri" w:hAnsi="Calibri" w:cs="Arial"/>
          <w:color w:val="auto"/>
          <w:lang w:val="en-AU" w:eastAsia="en-AU"/>
        </w:rPr>
      </w:pPr>
      <w:r w:rsidRPr="6190633C" w:rsidR="009052AF">
        <w:rPr>
          <w:rFonts w:ascii="Calibri" w:hAnsi="Calibri" w:cs="Arial"/>
          <w:color w:val="auto"/>
          <w:lang w:val="en-AU" w:eastAsia="en-AU"/>
        </w:rPr>
        <w:t xml:space="preserve">Ensure every allegation, disclosure or concern relating to the safety of a child is recorded, responded to and reported to the relevant authority within required timeframes, regardless of who is the subject of it, and report immediately to the Board Chair any matter involving a member of the leadership team. </w:t>
      </w:r>
    </w:p>
    <w:p w:rsidRPr="009052AF" w:rsidR="009052AF" w:rsidP="6190633C" w:rsidRDefault="009052AF" w14:paraId="4940D870" w14:textId="7AF9AC3E">
      <w:pPr>
        <w:numPr>
          <w:ilvl w:val="0"/>
          <w:numId w:val="39"/>
        </w:numPr>
        <w:spacing w:before="60"/>
        <w:ind w:left="714" w:hanging="357"/>
        <w:outlineLvl w:val="0"/>
        <w:rPr>
          <w:rFonts w:ascii="Calibri" w:hAnsi="Calibri" w:cs="Arial"/>
          <w:color w:val="auto"/>
          <w:lang w:val="en-AU" w:eastAsia="en-AU"/>
        </w:rPr>
      </w:pPr>
      <w:r w:rsidRPr="6190633C" w:rsidR="009052AF">
        <w:rPr>
          <w:rFonts w:ascii="Calibri" w:hAnsi="Calibri" w:cs="Arial"/>
          <w:color w:val="auto"/>
          <w:lang w:val="en-AU" w:eastAsia="en-AU"/>
        </w:rPr>
        <w:t>Provide the Board with a child safety report at each meeting covering matters raised, action taken, timeliness of response and emerging themes, presented without filtering for reputational impact.</w:t>
      </w:r>
    </w:p>
    <w:p w:rsidRPr="000463E7" w:rsidR="000463E7" w:rsidP="6190633C" w:rsidRDefault="000463E7" w14:paraId="1D3C8658" w14:textId="4E16517C">
      <w:pPr>
        <w:numPr>
          <w:ilvl w:val="0"/>
          <w:numId w:val="39"/>
        </w:numPr>
        <w:spacing w:before="60"/>
        <w:ind w:left="714" w:hanging="357"/>
        <w:outlineLvl w:val="0"/>
        <w:rPr>
          <w:rFonts w:ascii="Calibri" w:hAnsi="Calibri" w:cs="Arial"/>
          <w:color w:val="auto"/>
          <w:lang w:val="en-AU" w:eastAsia="en-AU"/>
        </w:rPr>
      </w:pPr>
      <w:r w:rsidRPr="6190633C" w:rsidR="000463E7">
        <w:rPr>
          <w:rFonts w:ascii="Calibri" w:hAnsi="Calibri" w:cs="Arial"/>
          <w:color w:val="auto"/>
          <w:lang w:val="en-AU" w:eastAsia="en-AU"/>
        </w:rPr>
        <w:t xml:space="preserve">Provide executive oversight of incident and critical incident management, including response, reporting, regulator engagement, communication, review and organisational learning. </w:t>
      </w:r>
    </w:p>
    <w:p w:rsidR="4166F253" w:rsidP="6190633C" w:rsidRDefault="4166F253" w14:paraId="79A9781E" w14:textId="7E8B4BC0">
      <w:pPr>
        <w:numPr>
          <w:ilvl w:val="0"/>
          <w:numId w:val="39"/>
        </w:numPr>
        <w:spacing w:before="60"/>
        <w:ind w:left="714" w:hanging="357"/>
        <w:outlineLvl w:val="0"/>
        <w:rPr>
          <w:rFonts w:ascii="Calibri" w:hAnsi="Calibri" w:cs="Arial"/>
          <w:lang w:val="en-AU"/>
        </w:rPr>
      </w:pPr>
      <w:r w:rsidRPr="6190633C" w:rsidR="4166F253">
        <w:rPr>
          <w:rFonts w:ascii="Calibri" w:hAnsi="Calibri" w:cs="Arial"/>
          <w:lang w:val="en-AU"/>
        </w:rPr>
        <w:t xml:space="preserve">Ensure reporting, records, decisions, </w:t>
      </w:r>
      <w:r w:rsidRPr="6190633C" w:rsidR="4166F253">
        <w:rPr>
          <w:rFonts w:ascii="Calibri" w:hAnsi="Calibri" w:cs="Arial"/>
          <w:lang w:val="en-AU"/>
        </w:rPr>
        <w:t>approvals</w:t>
      </w:r>
      <w:r w:rsidRPr="6190633C" w:rsidR="4166F253">
        <w:rPr>
          <w:rFonts w:ascii="Calibri" w:hAnsi="Calibri" w:cs="Arial"/>
          <w:lang w:val="en-AU"/>
        </w:rPr>
        <w:t xml:space="preserve"> and documentation are </w:t>
      </w:r>
      <w:r w:rsidRPr="6190633C" w:rsidR="4166F253">
        <w:rPr>
          <w:rFonts w:ascii="Calibri" w:hAnsi="Calibri" w:cs="Arial"/>
          <w:lang w:val="en-AU"/>
        </w:rPr>
        <w:t>accurate</w:t>
      </w:r>
      <w:r w:rsidRPr="6190633C" w:rsidR="4166F253">
        <w:rPr>
          <w:rFonts w:ascii="Calibri" w:hAnsi="Calibri" w:cs="Arial"/>
          <w:lang w:val="en-AU"/>
        </w:rPr>
        <w:t xml:space="preserve">, </w:t>
      </w:r>
      <w:r w:rsidRPr="6190633C" w:rsidR="4166F253">
        <w:rPr>
          <w:rFonts w:ascii="Calibri" w:hAnsi="Calibri" w:cs="Arial"/>
          <w:lang w:val="en-AU"/>
        </w:rPr>
        <w:t>complete</w:t>
      </w:r>
      <w:r w:rsidRPr="6190633C" w:rsidR="4166F253">
        <w:rPr>
          <w:rFonts w:ascii="Calibri" w:hAnsi="Calibri" w:cs="Arial"/>
          <w:lang w:val="en-AU"/>
        </w:rPr>
        <w:t xml:space="preserve"> and maintained </w:t>
      </w:r>
      <w:r w:rsidRPr="6190633C" w:rsidR="4166F253">
        <w:rPr>
          <w:rFonts w:ascii="Calibri" w:hAnsi="Calibri" w:cs="Arial"/>
          <w:lang w:val="en-AU"/>
        </w:rPr>
        <w:t>in accordance with</w:t>
      </w:r>
      <w:r w:rsidRPr="6190633C" w:rsidR="4166F253">
        <w:rPr>
          <w:rFonts w:ascii="Calibri" w:hAnsi="Calibri" w:cs="Arial"/>
          <w:lang w:val="en-AU"/>
        </w:rPr>
        <w:t xml:space="preserve"> legislative, </w:t>
      </w:r>
      <w:r w:rsidRPr="6190633C" w:rsidR="4166F253">
        <w:rPr>
          <w:rFonts w:ascii="Calibri" w:hAnsi="Calibri" w:cs="Arial"/>
          <w:lang w:val="en-AU"/>
        </w:rPr>
        <w:t>regulatory</w:t>
      </w:r>
      <w:r w:rsidRPr="6190633C" w:rsidR="4166F253">
        <w:rPr>
          <w:rFonts w:ascii="Calibri" w:hAnsi="Calibri" w:cs="Arial"/>
          <w:lang w:val="en-AU"/>
        </w:rPr>
        <w:t xml:space="preserve"> and organisational requirements.</w:t>
      </w:r>
    </w:p>
    <w:p w:rsidRPr="000463E7" w:rsidR="000463E7" w:rsidP="6190633C" w:rsidRDefault="000463E7" w14:paraId="35FAAC92" w14:textId="44D4FF9E">
      <w:pPr>
        <w:numPr>
          <w:ilvl w:val="0"/>
          <w:numId w:val="39"/>
        </w:numPr>
        <w:spacing w:before="60"/>
        <w:ind w:left="714" w:hanging="357"/>
        <w:outlineLvl w:val="0"/>
        <w:rPr>
          <w:rFonts w:ascii="Calibri" w:hAnsi="Calibri" w:cs="Arial"/>
          <w:color w:val="auto"/>
          <w:lang w:val="en-AU" w:eastAsia="en-AU"/>
        </w:rPr>
      </w:pPr>
      <w:r w:rsidRPr="6190633C" w:rsidR="000463E7">
        <w:rPr>
          <w:rFonts w:ascii="Calibri" w:hAnsi="Calibri" w:cs="Arial"/>
          <w:color w:val="auto"/>
          <w:lang w:val="en-AU" w:eastAsia="en-AU"/>
        </w:rPr>
        <w:t xml:space="preserve">Ensure organisational policies, procedures and internal controls are current, implemented and regularly reviewed. </w:t>
      </w:r>
    </w:p>
    <w:p w:rsidR="000463E7" w:rsidP="000463E7" w:rsidRDefault="000463E7" w14:paraId="249FE393" w14:textId="52DBF42E">
      <w:pPr>
        <w:numPr>
          <w:ilvl w:val="0"/>
          <w:numId w:val="39"/>
        </w:numPr>
        <w:spacing w:before="60"/>
        <w:ind w:left="714" w:hanging="357"/>
        <w:outlineLvl w:val="0"/>
        <w:rPr>
          <w:rFonts w:ascii="Calibri" w:hAnsi="Calibri" w:cs="Arial"/>
          <w:szCs w:val="22"/>
          <w:lang w:eastAsia="en-AU"/>
        </w:rPr>
      </w:pPr>
      <w:r w:rsidRPr="000463E7">
        <w:rPr>
          <w:rFonts w:ascii="Calibri" w:hAnsi="Calibri" w:cs="Arial"/>
          <w:szCs w:val="22"/>
          <w:lang w:val="en-AU" w:eastAsia="en-AU"/>
        </w:rPr>
        <w:t>Promote proactive risk management and accountability at all levels of the organisation.</w:t>
      </w:r>
      <w:r w:rsidRPr="000463E7">
        <w:rPr>
          <w:rFonts w:ascii="Calibri" w:hAnsi="Calibri" w:cs="Arial"/>
          <w:szCs w:val="22"/>
          <w:lang w:eastAsia="en-AU"/>
        </w:rPr>
        <w:t xml:space="preserve"> </w:t>
      </w:r>
    </w:p>
    <w:p w:rsidR="00E86100" w:rsidP="00E86100" w:rsidRDefault="00E86100" w14:paraId="75493F13" w14:textId="2B1BF609">
      <w:pPr>
        <w:spacing w:before="180"/>
        <w:outlineLvl w:val="0"/>
      </w:pPr>
      <w:r w:rsidRPr="00945119">
        <w:rPr>
          <w:rFonts w:ascii="Calibri" w:hAnsi="Calibri"/>
          <w:b/>
        </w:rPr>
        <w:t xml:space="preserve">People, Culture </w:t>
      </w:r>
      <w:r w:rsidR="000B7D02">
        <w:rPr>
          <w:rFonts w:ascii="Calibri" w:hAnsi="Calibri"/>
          <w:b/>
        </w:rPr>
        <w:t>&amp;</w:t>
      </w:r>
      <w:r w:rsidRPr="00945119">
        <w:rPr>
          <w:rFonts w:ascii="Calibri" w:hAnsi="Calibri"/>
          <w:b/>
        </w:rPr>
        <w:t xml:space="preserve"> </w:t>
      </w:r>
      <w:r w:rsidRPr="00945119" w:rsidR="00CB0A49">
        <w:rPr>
          <w:rFonts w:ascii="Calibri" w:hAnsi="Calibri"/>
          <w:b/>
        </w:rPr>
        <w:t xml:space="preserve">Leadership </w:t>
      </w:r>
      <w:r w:rsidRPr="00945119">
        <w:rPr>
          <w:rFonts w:ascii="Calibri" w:hAnsi="Calibri"/>
          <w:b/>
        </w:rPr>
        <w:t>Capability</w:t>
      </w:r>
    </w:p>
    <w:p w:rsidRPr="00E94F2B" w:rsidR="00E94F2B" w:rsidP="00E94F2B" w:rsidRDefault="00E94F2B" w14:paraId="39309454" w14:textId="75E5F7BA">
      <w:pPr>
        <w:numPr>
          <w:ilvl w:val="0"/>
          <w:numId w:val="39"/>
        </w:numPr>
        <w:spacing w:before="60"/>
        <w:ind w:left="714" w:hanging="357"/>
        <w:outlineLvl w:val="0"/>
        <w:rPr>
          <w:rFonts w:ascii="Calibri" w:hAnsi="Calibri" w:cs="Arial"/>
          <w:szCs w:val="22"/>
          <w:lang w:val="en-AU" w:eastAsia="en-AU"/>
        </w:rPr>
      </w:pPr>
      <w:r w:rsidRPr="00E94F2B">
        <w:rPr>
          <w:rFonts w:ascii="Calibri" w:hAnsi="Calibri" w:cs="Arial"/>
          <w:szCs w:val="22"/>
          <w:lang w:val="en-AU" w:eastAsia="en-AU"/>
        </w:rPr>
        <w:t xml:space="preserve">Model values-led leadership and promote a culture of care, inclusion, accountability, trust and excellence. </w:t>
      </w:r>
    </w:p>
    <w:p w:rsidRPr="00E94F2B" w:rsidR="00E94F2B" w:rsidP="2FEC8BA5" w:rsidRDefault="094019C2" w14:paraId="17B73BB3" w14:textId="6795275A">
      <w:pPr>
        <w:numPr>
          <w:ilvl w:val="0"/>
          <w:numId w:val="39"/>
        </w:numPr>
        <w:spacing w:before="60"/>
        <w:ind w:left="714" w:hanging="357"/>
        <w:outlineLvl w:val="0"/>
        <w:rPr>
          <w:rFonts w:ascii="Calibri" w:hAnsi="Calibri" w:cs="Arial"/>
          <w:lang w:val="en-AU" w:eastAsia="en-AU"/>
        </w:rPr>
      </w:pPr>
      <w:r w:rsidRPr="1DC35582" w:rsidR="094019C2">
        <w:rPr>
          <w:rFonts w:ascii="Calibri" w:hAnsi="Calibri" w:cs="Arial"/>
          <w:lang w:val="en-AU" w:eastAsia="en-AU"/>
        </w:rPr>
        <w:t xml:space="preserve">Lead and </w:t>
      </w:r>
      <w:r w:rsidRPr="1DC35582" w:rsidR="00720011">
        <w:rPr>
          <w:rFonts w:ascii="Calibri" w:hAnsi="Calibri" w:cs="Arial"/>
          <w:lang w:val="en-AU" w:eastAsia="en-AU"/>
        </w:rPr>
        <w:t>suppor</w:t>
      </w:r>
      <w:r w:rsidRPr="1DC35582" w:rsidR="00720011">
        <w:rPr>
          <w:rFonts w:ascii="Calibri" w:hAnsi="Calibri" w:cs="Arial"/>
          <w:lang w:val="en-AU" w:eastAsia="en-AU"/>
        </w:rPr>
        <w:t xml:space="preserve">t </w:t>
      </w:r>
      <w:r w:rsidRPr="1DC35582" w:rsidR="00720011">
        <w:rPr>
          <w:rFonts w:ascii="Calibri" w:hAnsi="Calibri" w:cs="Arial"/>
          <w:lang w:val="en-AU" w:eastAsia="en-AU"/>
        </w:rPr>
        <w:t>leadership</w:t>
      </w:r>
      <w:r w:rsidRPr="1DC35582" w:rsidR="3C2E7F8C">
        <w:rPr>
          <w:rFonts w:ascii="Calibri" w:hAnsi="Calibri" w:cs="Arial"/>
          <w:lang w:val="en-AU" w:eastAsia="en-AU"/>
        </w:rPr>
        <w:t xml:space="preserve"> team</w:t>
      </w:r>
      <w:r w:rsidRPr="1DC35582" w:rsidR="094019C2">
        <w:rPr>
          <w:rFonts w:ascii="Calibri" w:hAnsi="Calibri" w:cs="Arial"/>
          <w:lang w:val="en-AU" w:eastAsia="en-AU"/>
        </w:rPr>
        <w:t xml:space="preserve"> to build capability, maintain performance standards and create healthy, collaborative and effective teams. </w:t>
      </w:r>
    </w:p>
    <w:p w:rsidRPr="00E94F2B" w:rsidR="00E94F2B" w:rsidP="00E94F2B" w:rsidRDefault="00E94F2B" w14:paraId="6B7A0C0E" w14:textId="5A220C8A">
      <w:pPr>
        <w:numPr>
          <w:ilvl w:val="0"/>
          <w:numId w:val="39"/>
        </w:numPr>
        <w:spacing w:before="60"/>
        <w:ind w:left="714" w:hanging="357"/>
        <w:outlineLvl w:val="0"/>
        <w:rPr>
          <w:rFonts w:ascii="Calibri" w:hAnsi="Calibri" w:cs="Arial"/>
          <w:szCs w:val="22"/>
          <w:lang w:val="en-AU" w:eastAsia="en-AU"/>
        </w:rPr>
      </w:pPr>
      <w:r w:rsidRPr="00E94F2B">
        <w:rPr>
          <w:rFonts w:ascii="Calibri" w:hAnsi="Calibri" w:cs="Arial"/>
          <w:szCs w:val="22"/>
          <w:lang w:val="en-AU" w:eastAsia="en-AU"/>
        </w:rPr>
        <w:t xml:space="preserve">Oversee frameworks for recruitment, onboarding, leadership development, performance management, succession planning and workforce capability. </w:t>
      </w:r>
    </w:p>
    <w:p w:rsidRPr="00E94F2B" w:rsidR="00E94F2B" w:rsidP="00E94F2B" w:rsidRDefault="00E94F2B" w14:paraId="1BE00D53" w14:textId="38FC8632">
      <w:pPr>
        <w:numPr>
          <w:ilvl w:val="0"/>
          <w:numId w:val="39"/>
        </w:numPr>
        <w:spacing w:before="60"/>
        <w:ind w:left="714" w:hanging="357"/>
        <w:outlineLvl w:val="0"/>
        <w:rPr>
          <w:rFonts w:ascii="Calibri" w:hAnsi="Calibri" w:cs="Arial"/>
          <w:szCs w:val="22"/>
          <w:lang w:val="en-AU" w:eastAsia="en-AU"/>
        </w:rPr>
      </w:pPr>
      <w:r w:rsidRPr="00E94F2B">
        <w:rPr>
          <w:rFonts w:ascii="Calibri" w:hAnsi="Calibri" w:cs="Arial"/>
          <w:szCs w:val="22"/>
          <w:lang w:val="en-AU" w:eastAsia="en-AU"/>
        </w:rPr>
        <w:t xml:space="preserve">Ensure leadership continuity and workforce planning for critical roles. </w:t>
      </w:r>
    </w:p>
    <w:p w:rsidRPr="00E94F2B" w:rsidR="00E86100" w:rsidP="00E94F2B" w:rsidRDefault="00E94F2B" w14:paraId="637AACE8" w14:textId="509615A0">
      <w:pPr>
        <w:numPr>
          <w:ilvl w:val="0"/>
          <w:numId w:val="39"/>
        </w:numPr>
        <w:spacing w:before="60"/>
        <w:ind w:left="714" w:hanging="357"/>
        <w:outlineLvl w:val="0"/>
        <w:rPr>
          <w:rFonts w:ascii="Calibri" w:hAnsi="Calibri" w:cs="Arial"/>
          <w:szCs w:val="22"/>
          <w:lang w:eastAsia="en-AU"/>
        </w:rPr>
      </w:pPr>
      <w:r w:rsidRPr="00E94F2B">
        <w:rPr>
          <w:rFonts w:ascii="Calibri" w:hAnsi="Calibri" w:cs="Arial"/>
          <w:szCs w:val="22"/>
          <w:lang w:val="en-AU" w:eastAsia="en-AU"/>
        </w:rPr>
        <w:t>Address employee relations and people matters at the appropriate level, including matters escalated to the CEO</w:t>
      </w:r>
      <w:r w:rsidRPr="00E94F2B" w:rsidR="00E86100">
        <w:rPr>
          <w:rFonts w:ascii="Calibri" w:hAnsi="Calibri" w:cs="Arial"/>
          <w:szCs w:val="22"/>
          <w:lang w:eastAsia="en-AU"/>
        </w:rPr>
        <w:t>.</w:t>
      </w:r>
    </w:p>
    <w:p w:rsidR="00E86100" w:rsidP="00E86100" w:rsidRDefault="00E86100" w14:paraId="744835FE" w14:textId="7C792882">
      <w:pPr>
        <w:spacing w:before="180"/>
        <w:outlineLvl w:val="0"/>
      </w:pPr>
      <w:r w:rsidRPr="00581363">
        <w:rPr>
          <w:rFonts w:ascii="Calibri" w:hAnsi="Calibri"/>
          <w:b/>
        </w:rPr>
        <w:t xml:space="preserve">Stakeholder Relationships, Partnerships </w:t>
      </w:r>
      <w:r w:rsidRPr="00581363" w:rsidR="00C61C5E">
        <w:rPr>
          <w:rFonts w:ascii="Calibri" w:hAnsi="Calibri"/>
          <w:b/>
        </w:rPr>
        <w:t>&amp;</w:t>
      </w:r>
      <w:r w:rsidRPr="00581363">
        <w:rPr>
          <w:rFonts w:ascii="Calibri" w:hAnsi="Calibri"/>
          <w:b/>
        </w:rPr>
        <w:t xml:space="preserve"> </w:t>
      </w:r>
      <w:r w:rsidR="00C61C5E">
        <w:rPr>
          <w:rFonts w:ascii="Calibri" w:hAnsi="Calibri"/>
          <w:b/>
        </w:rPr>
        <w:t>Reputation</w:t>
      </w:r>
    </w:p>
    <w:p w:rsidRPr="00555E32" w:rsidR="004F69A3" w:rsidP="004F69A3" w:rsidRDefault="004F69A3" w14:paraId="6D5A5711" w14:textId="3ECC2C44">
      <w:pPr>
        <w:numPr>
          <w:ilvl w:val="0"/>
          <w:numId w:val="39"/>
        </w:numPr>
        <w:spacing w:before="60"/>
        <w:ind w:left="714" w:hanging="357"/>
        <w:outlineLvl w:val="0"/>
        <w:rPr>
          <w:rFonts w:ascii="Calibri" w:hAnsi="Calibri" w:cs="Arial"/>
          <w:szCs w:val="22"/>
          <w:lang w:val="en-AU" w:eastAsia="en-AU"/>
        </w:rPr>
      </w:pPr>
      <w:r w:rsidRPr="00555E32">
        <w:rPr>
          <w:rFonts w:ascii="Calibri" w:hAnsi="Calibri" w:cs="Arial"/>
          <w:szCs w:val="22"/>
          <w:lang w:val="en-AU" w:eastAsia="en-AU"/>
        </w:rPr>
        <w:t xml:space="preserve">Act as the principal organisational representative in relationships with government, funders, regulators, partners, community stakeholders, sector bodies and other key external parties. </w:t>
      </w:r>
    </w:p>
    <w:p w:rsidRPr="004F69A3" w:rsidR="004F69A3" w:rsidP="004F69A3" w:rsidRDefault="004F69A3" w14:paraId="3DCB10AD" w14:textId="172EFECE">
      <w:pPr>
        <w:numPr>
          <w:ilvl w:val="0"/>
          <w:numId w:val="39"/>
        </w:numPr>
        <w:spacing w:before="60"/>
        <w:ind w:left="714" w:hanging="357"/>
        <w:outlineLvl w:val="0"/>
        <w:rPr>
          <w:rFonts w:ascii="Calibri" w:hAnsi="Calibri" w:cs="Arial"/>
          <w:szCs w:val="22"/>
          <w:lang w:val="en-AU" w:eastAsia="en-AU"/>
        </w:rPr>
      </w:pPr>
      <w:r w:rsidRPr="004F69A3">
        <w:rPr>
          <w:rFonts w:ascii="Calibri" w:hAnsi="Calibri" w:cs="Arial"/>
          <w:szCs w:val="22"/>
          <w:lang w:val="en-AU" w:eastAsia="en-AU"/>
        </w:rPr>
        <w:t xml:space="preserve">Build and maintain strong, credible and constructive relationships that enhance the organisation’s reputation, sustainability and impact. </w:t>
      </w:r>
    </w:p>
    <w:p w:rsidRPr="004F69A3" w:rsidR="004F69A3" w:rsidP="004F69A3" w:rsidRDefault="004F69A3" w14:paraId="324B8D19" w14:textId="6E2A71C4">
      <w:pPr>
        <w:numPr>
          <w:ilvl w:val="0"/>
          <w:numId w:val="39"/>
        </w:numPr>
        <w:spacing w:before="60"/>
        <w:ind w:left="714" w:hanging="357"/>
        <w:outlineLvl w:val="0"/>
        <w:rPr>
          <w:rFonts w:ascii="Calibri" w:hAnsi="Calibri" w:cs="Arial"/>
          <w:szCs w:val="22"/>
          <w:lang w:val="en-AU" w:eastAsia="en-AU"/>
        </w:rPr>
      </w:pPr>
      <w:r w:rsidRPr="004F69A3">
        <w:rPr>
          <w:rFonts w:ascii="Calibri" w:hAnsi="Calibri" w:cs="Arial"/>
          <w:szCs w:val="22"/>
          <w:lang w:val="en-AU" w:eastAsia="en-AU"/>
        </w:rPr>
        <w:t xml:space="preserve">Identify and develop partnership, advocacy, funding and growth opportunities that align with organisational strategy and community need. </w:t>
      </w:r>
    </w:p>
    <w:p w:rsidRPr="004F69A3" w:rsidR="004F69A3" w:rsidP="004F69A3" w:rsidRDefault="004F69A3" w14:paraId="5B88DB0E" w14:textId="2D957D2D">
      <w:pPr>
        <w:numPr>
          <w:ilvl w:val="0"/>
          <w:numId w:val="39"/>
        </w:numPr>
        <w:spacing w:before="60"/>
        <w:ind w:left="714" w:hanging="357"/>
        <w:outlineLvl w:val="0"/>
        <w:rPr>
          <w:rFonts w:ascii="Calibri" w:hAnsi="Calibri" w:cs="Arial"/>
          <w:szCs w:val="22"/>
          <w:lang w:val="en-AU" w:eastAsia="en-AU"/>
        </w:rPr>
      </w:pPr>
      <w:r w:rsidRPr="004F69A3">
        <w:rPr>
          <w:rFonts w:ascii="Calibri" w:hAnsi="Calibri" w:cs="Arial"/>
          <w:szCs w:val="22"/>
          <w:lang w:val="en-AU" w:eastAsia="en-AU"/>
        </w:rPr>
        <w:t xml:space="preserve">Oversee the management of significant complaints escalated to the CEO and ensure responses are timely, fair, well-documented and informed by continuous improvement. </w:t>
      </w:r>
    </w:p>
    <w:p w:rsidR="00720011" w:rsidP="004F69A3" w:rsidRDefault="004F69A3" w14:paraId="36754161" w14:textId="0D928DA1">
      <w:pPr>
        <w:numPr>
          <w:ilvl w:val="0"/>
          <w:numId w:val="39"/>
        </w:numPr>
        <w:spacing w:before="60"/>
        <w:ind w:left="714" w:hanging="357"/>
        <w:outlineLvl w:val="0"/>
        <w:rPr>
          <w:rFonts w:ascii="Calibri" w:hAnsi="Calibri" w:cs="Arial"/>
          <w:szCs w:val="22"/>
          <w:lang w:eastAsia="en-AU"/>
        </w:rPr>
      </w:pPr>
      <w:r w:rsidRPr="004F69A3">
        <w:rPr>
          <w:rFonts w:ascii="Calibri" w:hAnsi="Calibri" w:cs="Arial"/>
          <w:szCs w:val="22"/>
          <w:lang w:val="en-AU" w:eastAsia="en-AU"/>
        </w:rPr>
        <w:t>Protect and strengthen the organisation’s reputation through consistent leadership, strong communication and sound decision-making</w:t>
      </w:r>
      <w:r w:rsidRPr="004F69A3" w:rsidR="00E86100">
        <w:rPr>
          <w:rFonts w:ascii="Calibri" w:hAnsi="Calibri" w:cs="Arial"/>
          <w:szCs w:val="22"/>
          <w:lang w:eastAsia="en-AU"/>
        </w:rPr>
        <w:t>.</w:t>
      </w:r>
    </w:p>
    <w:p w:rsidRPr="004174DA" w:rsidR="00720011" w:rsidP="00720011" w:rsidRDefault="00720011" w14:paraId="6A5C48D0" w14:textId="262695C9">
      <w:pPr>
        <w:spacing w:before="180"/>
        <w:outlineLvl w:val="0"/>
        <w:rPr>
          <w:rFonts w:ascii="Calibri" w:hAnsi="Calibri" w:cs="Arial"/>
          <w:b/>
          <w:szCs w:val="22"/>
        </w:rPr>
      </w:pPr>
      <w:commentRangeStart w:id="8"/>
      <w:r w:rsidRPr="1DC35582" w:rsidR="00720011">
        <w:rPr>
          <w:rFonts w:ascii="Calibri" w:hAnsi="Calibri" w:cs="Arial"/>
          <w:b w:val="1"/>
          <w:bCs w:val="1"/>
        </w:rPr>
        <w:t>Work Health and Safety</w:t>
      </w:r>
      <w:commentRangeEnd w:id="8"/>
      <w:r>
        <w:rPr>
          <w:rStyle w:val="CommentReference"/>
        </w:rPr>
        <w:commentReference w:id="8"/>
      </w:r>
    </w:p>
    <w:p w:rsidRPr="008A2AD6" w:rsidR="008A2AD6" w:rsidP="008A2AD6" w:rsidRDefault="008A2AD6" w14:paraId="6401FC4B" w14:textId="77777777">
      <w:pPr>
        <w:spacing w:before="180"/>
        <w:outlineLvl w:val="0"/>
        <w:rPr>
          <w:rFonts w:ascii="Calibri" w:hAnsi="Calibri" w:cs="Arial"/>
          <w:szCs w:val="22"/>
          <w:lang w:val="en-AU"/>
        </w:rPr>
      </w:pPr>
      <w:r w:rsidRPr="008A2AD6">
        <w:rPr>
          <w:rFonts w:ascii="Calibri" w:hAnsi="Calibri" w:cs="Arial"/>
          <w:b/>
          <w:bCs/>
          <w:szCs w:val="22"/>
          <w:lang w:val="en-AU"/>
        </w:rPr>
        <w:t>Officer due diligence</w:t>
      </w:r>
    </w:p>
    <w:p w:rsidRPr="008A2AD6" w:rsidR="008A2AD6" w:rsidP="008A2AD6" w:rsidRDefault="008A2AD6" w14:paraId="3B38B85E" w14:textId="77777777">
      <w:pPr>
        <w:spacing w:before="60"/>
        <w:outlineLvl w:val="0"/>
        <w:rPr>
          <w:rFonts w:ascii="Calibri" w:hAnsi="Calibri" w:cs="Arial"/>
          <w:szCs w:val="22"/>
          <w:lang w:val="en-AU"/>
        </w:rPr>
      </w:pPr>
      <w:r w:rsidRPr="008A2AD6">
        <w:rPr>
          <w:rFonts w:ascii="Calibri" w:hAnsi="Calibri" w:cs="Arial"/>
          <w:szCs w:val="22"/>
          <w:lang w:val="en-AU"/>
        </w:rPr>
        <w:t xml:space="preserve">The Chief Executive Officer is an officer for the purposes of the </w:t>
      </w:r>
      <w:r w:rsidRPr="008A2AD6">
        <w:rPr>
          <w:rFonts w:ascii="Calibri" w:hAnsi="Calibri" w:cs="Arial"/>
          <w:i/>
          <w:iCs/>
          <w:szCs w:val="22"/>
          <w:lang w:val="en-AU"/>
        </w:rPr>
        <w:t>Work Health and Safety Act 2011</w:t>
      </w:r>
      <w:r w:rsidRPr="008A2AD6">
        <w:rPr>
          <w:rFonts w:ascii="Calibri" w:hAnsi="Calibri" w:cs="Arial"/>
          <w:szCs w:val="22"/>
          <w:lang w:val="en-AU"/>
        </w:rPr>
        <w:t xml:space="preserve"> (Qld) and must exercise due diligence to ensure Kath Dickson Family Centre complies with its work health and safety duties. This obligation attaches personally to the role and cannot be delegated. It requires the Chief Executive Officer to:</w:t>
      </w:r>
    </w:p>
    <w:p w:rsidRPr="008A2AD6" w:rsidR="008A2AD6" w:rsidP="008A2AD6" w:rsidRDefault="008A2AD6" w14:paraId="0A05AFF0" w14:textId="77777777">
      <w:pPr>
        <w:numPr>
          <w:ilvl w:val="0"/>
          <w:numId w:val="46"/>
        </w:numPr>
        <w:spacing w:before="60"/>
        <w:outlineLvl w:val="0"/>
        <w:rPr>
          <w:rFonts w:ascii="Calibri" w:hAnsi="Calibri" w:cs="Arial"/>
          <w:szCs w:val="22"/>
          <w:lang w:val="en-AU"/>
        </w:rPr>
      </w:pPr>
      <w:r w:rsidRPr="008A2AD6">
        <w:rPr>
          <w:rFonts w:ascii="Calibri" w:hAnsi="Calibri" w:cs="Arial"/>
          <w:szCs w:val="22"/>
          <w:lang w:val="en-AU"/>
        </w:rPr>
        <w:t>Acquire and keep up to date knowledge of work health and safety matters, including the organisation's obligations under work health and safety legislation, regulations and relevant codes of practice.</w:t>
      </w:r>
    </w:p>
    <w:p w:rsidRPr="008A2AD6" w:rsidR="008A2AD6" w:rsidP="008A2AD6" w:rsidRDefault="008A2AD6" w14:paraId="173B5019" w14:textId="77777777">
      <w:pPr>
        <w:numPr>
          <w:ilvl w:val="0"/>
          <w:numId w:val="46"/>
        </w:numPr>
        <w:spacing w:before="60"/>
        <w:outlineLvl w:val="0"/>
        <w:rPr>
          <w:rFonts w:ascii="Calibri" w:hAnsi="Calibri" w:cs="Arial"/>
          <w:szCs w:val="22"/>
          <w:lang w:val="en-AU"/>
        </w:rPr>
      </w:pPr>
      <w:r w:rsidRPr="008A2AD6">
        <w:rPr>
          <w:rFonts w:ascii="Calibri" w:hAnsi="Calibri" w:cs="Arial"/>
          <w:szCs w:val="22"/>
          <w:lang w:val="en-AU"/>
        </w:rPr>
        <w:t>Maintain an understanding of the nature of the organisation's operations and the hazards and risks associated with them, including family day care delivered in educator residences and work carried out away from KDFC premises.</w:t>
      </w:r>
    </w:p>
    <w:p w:rsidRPr="008A2AD6" w:rsidR="008A2AD6" w:rsidP="008A2AD6" w:rsidRDefault="008A2AD6" w14:paraId="597C949D" w14:textId="77777777">
      <w:pPr>
        <w:numPr>
          <w:ilvl w:val="0"/>
          <w:numId w:val="46"/>
        </w:numPr>
        <w:spacing w:before="60"/>
        <w:outlineLvl w:val="0"/>
        <w:rPr>
          <w:rFonts w:ascii="Calibri" w:hAnsi="Calibri" w:cs="Arial"/>
          <w:szCs w:val="22"/>
          <w:lang w:val="en-AU"/>
        </w:rPr>
      </w:pPr>
      <w:r w:rsidRPr="008A2AD6">
        <w:rPr>
          <w:rFonts w:ascii="Calibri" w:hAnsi="Calibri" w:cs="Arial"/>
          <w:szCs w:val="22"/>
          <w:lang w:val="en-AU"/>
        </w:rPr>
        <w:t>Ensure the organisation has available, and uses, appropriate resources and processes to eliminate or minimise risks to the health and safety of workers and other persons, including children, families, students, volunteers and visitors, so far as is reasonably practicable.</w:t>
      </w:r>
    </w:p>
    <w:p w:rsidRPr="008A2AD6" w:rsidR="008A2AD6" w:rsidP="008A2AD6" w:rsidRDefault="008A2AD6" w14:paraId="1B5E3A75" w14:textId="77777777">
      <w:pPr>
        <w:numPr>
          <w:ilvl w:val="0"/>
          <w:numId w:val="46"/>
        </w:numPr>
        <w:spacing w:before="60"/>
        <w:outlineLvl w:val="0"/>
        <w:rPr>
          <w:rFonts w:ascii="Calibri" w:hAnsi="Calibri" w:cs="Arial"/>
          <w:szCs w:val="22"/>
          <w:lang w:val="en-AU"/>
        </w:rPr>
      </w:pPr>
      <w:r w:rsidRPr="008A2AD6">
        <w:rPr>
          <w:rFonts w:ascii="Calibri" w:hAnsi="Calibri" w:cs="Arial"/>
          <w:szCs w:val="22"/>
          <w:lang w:val="en-AU"/>
        </w:rPr>
        <w:t>Ensure the organisation has, and uses, processes for receiving and considering information about incidents, hazards and risks, and for responding to that information in a timely way.</w:t>
      </w:r>
    </w:p>
    <w:p w:rsidRPr="008A2AD6" w:rsidR="008A2AD6" w:rsidP="008A2AD6" w:rsidRDefault="008A2AD6" w14:paraId="08F551CE" w14:textId="77777777">
      <w:pPr>
        <w:numPr>
          <w:ilvl w:val="0"/>
          <w:numId w:val="46"/>
        </w:numPr>
        <w:spacing w:before="60"/>
        <w:outlineLvl w:val="0"/>
        <w:rPr>
          <w:rFonts w:ascii="Calibri" w:hAnsi="Calibri" w:cs="Arial"/>
          <w:szCs w:val="22"/>
          <w:lang w:val="en-AU"/>
        </w:rPr>
      </w:pPr>
      <w:r w:rsidRPr="008A2AD6">
        <w:rPr>
          <w:rFonts w:ascii="Calibri" w:hAnsi="Calibri" w:cs="Arial"/>
          <w:szCs w:val="22"/>
          <w:lang w:val="en-AU"/>
        </w:rPr>
        <w:t>Ensure the organisation has, and implements, processes for complying with its duties and obligations under work health and safety legislation.</w:t>
      </w:r>
    </w:p>
    <w:p w:rsidRPr="008A2AD6" w:rsidR="008A2AD6" w:rsidP="008A2AD6" w:rsidRDefault="008A2AD6" w14:paraId="46500142" w14:textId="77777777">
      <w:pPr>
        <w:numPr>
          <w:ilvl w:val="0"/>
          <w:numId w:val="46"/>
        </w:numPr>
        <w:spacing w:before="60"/>
        <w:outlineLvl w:val="0"/>
        <w:rPr>
          <w:rFonts w:ascii="Calibri" w:hAnsi="Calibri" w:cs="Arial"/>
          <w:szCs w:val="22"/>
          <w:lang w:val="en-AU"/>
        </w:rPr>
      </w:pPr>
      <w:r w:rsidRPr="008A2AD6">
        <w:rPr>
          <w:rFonts w:ascii="Calibri" w:hAnsi="Calibri" w:cs="Arial"/>
          <w:szCs w:val="22"/>
          <w:lang w:val="en-AU"/>
        </w:rPr>
        <w:t>Verify that those resources and processes are in fact provided and used — including satisfying themselves that incident investigations are completed, that corrective actions are implemented, and that those actions are effective — rather than relying on assurance that they will be.</w:t>
      </w:r>
    </w:p>
    <w:p w:rsidRPr="008A2AD6" w:rsidR="008A2AD6" w:rsidP="008A2AD6" w:rsidRDefault="008A2AD6" w14:paraId="064D2E60" w14:textId="77777777">
      <w:pPr>
        <w:numPr>
          <w:ilvl w:val="0"/>
          <w:numId w:val="46"/>
        </w:numPr>
        <w:spacing w:before="60"/>
        <w:outlineLvl w:val="0"/>
        <w:rPr>
          <w:rFonts w:ascii="Calibri" w:hAnsi="Calibri" w:cs="Arial"/>
          <w:szCs w:val="22"/>
          <w:lang w:val="en-AU"/>
        </w:rPr>
      </w:pPr>
      <w:r w:rsidRPr="008A2AD6">
        <w:rPr>
          <w:rFonts w:ascii="Calibri" w:hAnsi="Calibri" w:cs="Arial"/>
          <w:szCs w:val="22"/>
          <w:lang w:val="en-AU"/>
        </w:rPr>
        <w:t>Ensure psychological health and psychosocial hazards, including workload, exposure to distressing disclosures, occupational violence, bullying and sexual harassment, are identified, assessed and controlled on the same footing as physical hazards.</w:t>
      </w:r>
    </w:p>
    <w:p w:rsidRPr="008A2AD6" w:rsidR="008A2AD6" w:rsidP="008A2AD6" w:rsidRDefault="008A2AD6" w14:paraId="59F8D3D8" w14:textId="77777777">
      <w:pPr>
        <w:spacing w:before="180"/>
        <w:outlineLvl w:val="0"/>
        <w:rPr>
          <w:rFonts w:ascii="Calibri" w:hAnsi="Calibri" w:cs="Arial"/>
          <w:szCs w:val="22"/>
          <w:lang w:val="en-AU"/>
        </w:rPr>
      </w:pPr>
      <w:r w:rsidRPr="008A2AD6">
        <w:rPr>
          <w:rFonts w:ascii="Calibri" w:hAnsi="Calibri" w:cs="Arial"/>
          <w:b/>
          <w:bCs/>
          <w:szCs w:val="22"/>
          <w:lang w:val="en-AU"/>
        </w:rPr>
        <w:t>Responsibilities as a worker</w:t>
      </w:r>
    </w:p>
    <w:p w:rsidRPr="008A2AD6" w:rsidR="008A2AD6" w:rsidP="008A2AD6" w:rsidRDefault="008A2AD6" w14:paraId="39E3DD6F" w14:textId="77777777">
      <w:pPr>
        <w:numPr>
          <w:ilvl w:val="0"/>
          <w:numId w:val="47"/>
        </w:numPr>
        <w:spacing w:before="60"/>
        <w:ind w:left="714" w:hanging="357"/>
        <w:outlineLvl w:val="0"/>
        <w:rPr>
          <w:rFonts w:ascii="Calibri" w:hAnsi="Calibri" w:cs="Arial"/>
          <w:szCs w:val="22"/>
          <w:lang w:val="en-AU"/>
        </w:rPr>
      </w:pPr>
      <w:r w:rsidRPr="008A2AD6">
        <w:rPr>
          <w:rFonts w:ascii="Calibri" w:hAnsi="Calibri" w:cs="Arial"/>
          <w:szCs w:val="22"/>
          <w:lang w:val="en-AU"/>
        </w:rPr>
        <w:t>Comply with work health and safety legislation and KDFC work health and safety policies and procedures.</w:t>
      </w:r>
    </w:p>
    <w:p w:rsidRPr="008A2AD6" w:rsidR="008A2AD6" w:rsidP="008A2AD6" w:rsidRDefault="008A2AD6" w14:paraId="75B2CE9A" w14:textId="77777777">
      <w:pPr>
        <w:numPr>
          <w:ilvl w:val="0"/>
          <w:numId w:val="47"/>
        </w:numPr>
        <w:spacing w:before="60"/>
        <w:ind w:left="714" w:hanging="357"/>
        <w:outlineLvl w:val="0"/>
        <w:rPr>
          <w:rFonts w:ascii="Calibri" w:hAnsi="Calibri" w:cs="Arial"/>
          <w:szCs w:val="22"/>
          <w:lang w:val="en-AU"/>
        </w:rPr>
      </w:pPr>
      <w:r w:rsidRPr="008A2AD6">
        <w:rPr>
          <w:rFonts w:ascii="Calibri" w:hAnsi="Calibri" w:cs="Arial"/>
          <w:szCs w:val="22"/>
          <w:lang w:val="en-AU"/>
        </w:rPr>
        <w:t>Take reasonable care for their own health and safety, and for the health and safety of others affected by their acts or omissions.</w:t>
      </w:r>
    </w:p>
    <w:p w:rsidRPr="00352E5E" w:rsidR="00720011" w:rsidP="00720011" w:rsidRDefault="00720011" w14:paraId="67A9744B" w14:textId="3849461B">
      <w:pPr>
        <w:spacing w:before="180"/>
        <w:outlineLvl w:val="0"/>
        <w:rPr>
          <w:rFonts w:ascii="Calibri" w:hAnsi="Calibri" w:cs="Arial"/>
          <w:b/>
          <w:szCs w:val="22"/>
        </w:rPr>
      </w:pPr>
      <w:commentRangeStart w:id="9"/>
      <w:r w:rsidRPr="1DC35582" w:rsidR="00720011">
        <w:rPr>
          <w:rFonts w:ascii="Calibri" w:hAnsi="Calibri" w:cs="Arial"/>
          <w:b w:val="1"/>
          <w:bCs w:val="1"/>
        </w:rPr>
        <w:t>Training and Ongoing Professional Development</w:t>
      </w:r>
      <w:commentRangeEnd w:id="9"/>
      <w:r>
        <w:rPr>
          <w:rStyle w:val="CommentReference"/>
        </w:rPr>
        <w:commentReference w:id="9"/>
      </w:r>
    </w:p>
    <w:p w:rsidRPr="00243D51" w:rsidR="00720011" w:rsidP="00720011" w:rsidRDefault="00720011" w14:paraId="6ADF4905" w14:textId="77777777">
      <w:pPr>
        <w:numPr>
          <w:ilvl w:val="0"/>
          <w:numId w:val="41"/>
        </w:numPr>
        <w:spacing w:before="60"/>
        <w:outlineLvl w:val="0"/>
        <w:rPr>
          <w:rFonts w:ascii="Calibri" w:hAnsi="Calibri" w:cs="Arial"/>
          <w:szCs w:val="22"/>
          <w:lang w:val="en-AU"/>
        </w:rPr>
      </w:pPr>
      <w:r w:rsidRPr="00243D51">
        <w:rPr>
          <w:rFonts w:ascii="Calibri" w:hAnsi="Calibri" w:cs="Arial"/>
          <w:szCs w:val="22"/>
          <w:lang w:val="en-AU"/>
        </w:rPr>
        <w:t xml:space="preserve">Maintain contemporary executive, leadership, governance and organisational management capability relevant to the sector, legislative environment and operating model. </w:t>
      </w:r>
    </w:p>
    <w:p w:rsidRPr="00243D51" w:rsidR="00720011" w:rsidP="00720011" w:rsidRDefault="00720011" w14:paraId="1301349D" w14:textId="77777777">
      <w:pPr>
        <w:numPr>
          <w:ilvl w:val="0"/>
          <w:numId w:val="41"/>
        </w:numPr>
        <w:spacing w:before="60"/>
        <w:outlineLvl w:val="0"/>
        <w:rPr>
          <w:rFonts w:ascii="Calibri" w:hAnsi="Calibri" w:cs="Arial"/>
          <w:szCs w:val="22"/>
          <w:lang w:val="en-AU"/>
        </w:rPr>
      </w:pPr>
      <w:r w:rsidRPr="00243D51">
        <w:rPr>
          <w:rFonts w:ascii="Calibri" w:hAnsi="Calibri" w:cs="Arial"/>
          <w:szCs w:val="22"/>
          <w:lang w:val="en-AU"/>
        </w:rPr>
        <w:t xml:space="preserve">Attend appropriate leadership, governance and professional development activities as agreed with the Board. </w:t>
      </w:r>
    </w:p>
    <w:p w:rsidR="00720011" w:rsidP="00720011" w:rsidRDefault="00720011" w14:paraId="304C1ED0" w14:textId="77777777">
      <w:pPr>
        <w:numPr>
          <w:ilvl w:val="0"/>
          <w:numId w:val="41"/>
        </w:numPr>
        <w:spacing w:before="60"/>
        <w:outlineLvl w:val="0"/>
        <w:rPr/>
      </w:pPr>
      <w:r w:rsidRPr="6190633C" w:rsidR="00720011">
        <w:rPr>
          <w:rFonts w:ascii="Calibri" w:hAnsi="Calibri" w:cs="Arial"/>
          <w:lang w:val="en-AU"/>
        </w:rPr>
        <w:t>Undertake ongoing learning to maintain knowledge of relevant legislation, compliance obligations, sector developments and best practice across the functions led by this role</w:t>
      </w:r>
      <w:r w:rsidRPr="6190633C" w:rsidR="00720011">
        <w:rPr>
          <w:rFonts w:ascii="Calibri" w:hAnsi="Calibri" w:cs="Arial"/>
        </w:rPr>
        <w:t>.</w:t>
      </w:r>
    </w:p>
    <w:p w:rsidR="6190633C" w:rsidRDefault="6190633C" w14:paraId="7031B0E9" w14:textId="7F6254CA">
      <w:r>
        <w:br w:type="page"/>
      </w:r>
    </w:p>
    <w:p w:rsidRPr="002F055A" w:rsidR="00716C83" w:rsidP="00A22905" w:rsidRDefault="0008404D" w14:paraId="4B59E40E" w14:textId="77777777">
      <w:pPr>
        <w:spacing w:before="180"/>
        <w:outlineLvl w:val="0"/>
        <w:rPr>
          <w:rFonts w:ascii="Calibri" w:hAnsi="Calibri" w:cs="Arial"/>
          <w:b/>
          <w:szCs w:val="22"/>
        </w:rPr>
      </w:pPr>
      <w:r w:rsidRPr="00B05C2D">
        <w:rPr>
          <w:rFonts w:ascii="Calibri" w:hAnsi="Calibri" w:cs="Arial"/>
          <w:b/>
          <w:szCs w:val="22"/>
        </w:rPr>
        <w:t>REQUIRED KNOWLEDGE AND SKILLS FOR THIS ROLE</w:t>
      </w:r>
    </w:p>
    <w:p w:rsidR="003D3353" w:rsidP="768C6E3D" w:rsidRDefault="004174DA" w14:paraId="528EC14E" w14:textId="77777777">
      <w:pPr>
        <w:spacing w:before="60"/>
        <w:ind w:left="2160" w:hanging="2160"/>
        <w:jc w:val="both"/>
        <w:outlineLvl w:val="0"/>
        <w:rPr>
          <w:rFonts w:ascii="Calibri" w:hAnsi="Calibri" w:cs="Arial"/>
        </w:rPr>
      </w:pPr>
      <w:r w:rsidRPr="768C6E3D" w:rsidR="004174DA">
        <w:rPr>
          <w:rFonts w:ascii="Calibri" w:hAnsi="Calibri" w:cs="Arial"/>
        </w:rPr>
        <w:t>To be successful in this role, it is important that you demonstrate to us the following skills, knowledge and/or abilities:</w:t>
      </w:r>
    </w:p>
    <w:p w:rsidRPr="003413C1" w:rsidR="003413C1" w:rsidP="003413C1" w:rsidRDefault="003413C1" w14:paraId="5FB26F62" w14:textId="13A028A9">
      <w:pPr>
        <w:numPr>
          <w:ilvl w:val="0"/>
          <w:numId w:val="39"/>
        </w:numPr>
        <w:spacing w:before="60"/>
        <w:ind w:left="714" w:hanging="357"/>
        <w:outlineLvl w:val="0"/>
        <w:rPr>
          <w:rFonts w:ascii="Calibri" w:hAnsi="Calibri" w:cs="Arial"/>
          <w:szCs w:val="22"/>
          <w:lang w:val="en-AU" w:eastAsia="en-AU"/>
        </w:rPr>
      </w:pPr>
      <w:r w:rsidRPr="003413C1">
        <w:rPr>
          <w:rFonts w:ascii="Calibri" w:hAnsi="Calibri" w:cs="Arial"/>
          <w:szCs w:val="22"/>
          <w:lang w:val="en-AU" w:eastAsia="en-AU"/>
        </w:rPr>
        <w:t xml:space="preserve">Demonstrated senior executive leadership capability, with the ability to set direction, align teams and drive organisational performance. </w:t>
      </w:r>
    </w:p>
    <w:p w:rsidRPr="003413C1" w:rsidR="003413C1" w:rsidP="003413C1" w:rsidRDefault="003413C1" w14:paraId="5B67E80E" w14:textId="562773FD">
      <w:pPr>
        <w:numPr>
          <w:ilvl w:val="0"/>
          <w:numId w:val="39"/>
        </w:numPr>
        <w:spacing w:before="60"/>
        <w:ind w:left="714" w:hanging="357"/>
        <w:outlineLvl w:val="0"/>
        <w:rPr>
          <w:rFonts w:ascii="Calibri" w:hAnsi="Calibri" w:cs="Arial"/>
          <w:szCs w:val="22"/>
          <w:lang w:val="en-AU" w:eastAsia="en-AU"/>
        </w:rPr>
      </w:pPr>
      <w:r w:rsidRPr="003413C1">
        <w:rPr>
          <w:rFonts w:ascii="Calibri" w:hAnsi="Calibri" w:cs="Arial"/>
          <w:szCs w:val="22"/>
          <w:lang w:val="en-AU" w:eastAsia="en-AU"/>
        </w:rPr>
        <w:t xml:space="preserve">Strong strategic thinking and planning capability, with the ability to translate strategy into practical action and measurable outcomes. </w:t>
      </w:r>
    </w:p>
    <w:p w:rsidRPr="003413C1" w:rsidR="003413C1" w:rsidP="003413C1" w:rsidRDefault="003413C1" w14:paraId="3C3E38AD" w14:textId="44D4A20F">
      <w:pPr>
        <w:numPr>
          <w:ilvl w:val="0"/>
          <w:numId w:val="39"/>
        </w:numPr>
        <w:spacing w:before="60"/>
        <w:ind w:left="714" w:hanging="357"/>
        <w:outlineLvl w:val="0"/>
        <w:rPr>
          <w:rFonts w:ascii="Calibri" w:hAnsi="Calibri" w:cs="Arial"/>
          <w:szCs w:val="22"/>
          <w:lang w:val="en-AU" w:eastAsia="en-AU"/>
        </w:rPr>
      </w:pPr>
      <w:r w:rsidRPr="003413C1">
        <w:rPr>
          <w:rFonts w:ascii="Calibri" w:hAnsi="Calibri" w:cs="Arial"/>
          <w:szCs w:val="22"/>
          <w:lang w:val="en-AU" w:eastAsia="en-AU"/>
        </w:rPr>
        <w:t xml:space="preserve">Proven ability to lead a complex organisation through change, growth, challenge and continuous improvement. </w:t>
      </w:r>
    </w:p>
    <w:p w:rsidRPr="003413C1" w:rsidR="003413C1" w:rsidP="5860B83D" w:rsidRDefault="003413C1" w14:paraId="3A112BA6" w14:textId="3E5945CF">
      <w:pPr>
        <w:numPr>
          <w:ilvl w:val="0"/>
          <w:numId w:val="39"/>
        </w:numPr>
        <w:spacing w:before="60"/>
        <w:ind w:left="714" w:hanging="357"/>
        <w:outlineLvl w:val="0"/>
        <w:rPr>
          <w:rFonts w:ascii="Calibri" w:hAnsi="Calibri" w:cs="Arial"/>
          <w:lang w:val="en-AU" w:eastAsia="en-AU"/>
        </w:rPr>
      </w:pPr>
      <w:r w:rsidRPr="5860B83D">
        <w:rPr>
          <w:rFonts w:ascii="Calibri" w:hAnsi="Calibri" w:cs="Arial"/>
          <w:lang w:val="en-AU" w:eastAsia="en-AU"/>
        </w:rPr>
        <w:t xml:space="preserve">Strong governance and risk management capability, including experience supporting a Board and working within </w:t>
      </w:r>
      <w:commentRangeStart w:id="10"/>
      <w:commentRangeStart w:id="11"/>
      <w:r w:rsidRPr="5860B83D">
        <w:rPr>
          <w:rFonts w:ascii="Calibri" w:hAnsi="Calibri" w:cs="Arial"/>
          <w:lang w:val="en-AU" w:eastAsia="en-AU"/>
        </w:rPr>
        <w:t xml:space="preserve">delegated authority. </w:t>
      </w:r>
      <w:commentRangeEnd w:id="10"/>
      <w:r w:rsidRPr="003413C1">
        <w:rPr>
          <w:rStyle w:val="CommentReference"/>
          <w:rFonts w:ascii="Calibri" w:hAnsi="Calibri" w:cs="Arial"/>
          <w:sz w:val="22"/>
          <w:szCs w:val="24"/>
          <w:lang w:val="en-AU" w:eastAsia="en-AU"/>
        </w:rPr>
        <w:commentReference w:id="10"/>
      </w:r>
      <w:commentRangeEnd w:id="11"/>
      <w:r>
        <w:rPr>
          <w:rStyle w:val="CommentReference"/>
        </w:rPr>
        <w:commentReference w:id="11"/>
      </w:r>
    </w:p>
    <w:p w:rsidRPr="003413C1" w:rsidR="003413C1" w:rsidP="003413C1" w:rsidRDefault="003413C1" w14:paraId="3FC4613C" w14:textId="4327BCA7">
      <w:pPr>
        <w:numPr>
          <w:ilvl w:val="0"/>
          <w:numId w:val="39"/>
        </w:numPr>
        <w:spacing w:before="60"/>
        <w:ind w:left="714" w:hanging="357"/>
        <w:outlineLvl w:val="0"/>
        <w:rPr>
          <w:rFonts w:ascii="Calibri" w:hAnsi="Calibri" w:cs="Arial"/>
          <w:szCs w:val="22"/>
          <w:lang w:val="en-AU" w:eastAsia="en-AU"/>
        </w:rPr>
      </w:pPr>
      <w:r w:rsidRPr="003413C1">
        <w:rPr>
          <w:rFonts w:ascii="Calibri" w:hAnsi="Calibri" w:cs="Arial"/>
          <w:szCs w:val="22"/>
          <w:lang w:val="en-AU" w:eastAsia="en-AU"/>
        </w:rPr>
        <w:t xml:space="preserve">Sound financial acumen, including budgeting, resource management, financial oversight and sustainability planning. </w:t>
      </w:r>
    </w:p>
    <w:p w:rsidRPr="003413C1" w:rsidR="003413C1" w:rsidP="003413C1" w:rsidRDefault="003413C1" w14:paraId="6BD32425" w14:textId="1F146751">
      <w:pPr>
        <w:numPr>
          <w:ilvl w:val="0"/>
          <w:numId w:val="39"/>
        </w:numPr>
        <w:spacing w:before="60"/>
        <w:ind w:left="714" w:hanging="357"/>
        <w:outlineLvl w:val="0"/>
        <w:rPr>
          <w:rFonts w:ascii="Calibri" w:hAnsi="Calibri" w:cs="Arial"/>
          <w:szCs w:val="22"/>
          <w:lang w:val="en-AU" w:eastAsia="en-AU"/>
        </w:rPr>
      </w:pPr>
      <w:r w:rsidRPr="003413C1">
        <w:rPr>
          <w:rFonts w:ascii="Calibri" w:hAnsi="Calibri" w:cs="Arial"/>
          <w:szCs w:val="22"/>
          <w:lang w:val="en-AU" w:eastAsia="en-AU"/>
        </w:rPr>
        <w:t xml:space="preserve">Strong leadership skills, including the ability to build capability, hold accountability, manage performance and foster collaboration. </w:t>
      </w:r>
    </w:p>
    <w:p w:rsidRPr="003413C1" w:rsidR="003413C1" w:rsidP="003413C1" w:rsidRDefault="003413C1" w14:paraId="1E1E881E" w14:textId="0834AB8D">
      <w:pPr>
        <w:numPr>
          <w:ilvl w:val="0"/>
          <w:numId w:val="39"/>
        </w:numPr>
        <w:spacing w:before="60"/>
        <w:ind w:left="714" w:hanging="357"/>
        <w:outlineLvl w:val="0"/>
        <w:rPr>
          <w:rFonts w:ascii="Calibri" w:hAnsi="Calibri" w:cs="Arial"/>
          <w:szCs w:val="22"/>
          <w:lang w:val="en-AU" w:eastAsia="en-AU"/>
        </w:rPr>
      </w:pPr>
      <w:r w:rsidRPr="003413C1">
        <w:rPr>
          <w:rFonts w:ascii="Calibri" w:hAnsi="Calibri" w:cs="Arial"/>
          <w:szCs w:val="22"/>
          <w:lang w:val="en-AU" w:eastAsia="en-AU"/>
        </w:rPr>
        <w:t xml:space="preserve">High-level communication, consultation and relationship-building skills across diverse internal and external </w:t>
      </w:r>
      <w:r>
        <w:rPr>
          <w:rFonts w:ascii="Calibri" w:hAnsi="Calibri" w:cs="Arial"/>
          <w:szCs w:val="22"/>
          <w:lang w:val="en-AU" w:eastAsia="en-AU"/>
        </w:rPr>
        <w:t>s</w:t>
      </w:r>
      <w:r w:rsidRPr="003413C1">
        <w:rPr>
          <w:rFonts w:ascii="Calibri" w:hAnsi="Calibri" w:cs="Arial"/>
          <w:szCs w:val="22"/>
          <w:lang w:val="en-AU" w:eastAsia="en-AU"/>
        </w:rPr>
        <w:t xml:space="preserve">takeholder groups. </w:t>
      </w:r>
    </w:p>
    <w:p w:rsidRPr="003413C1" w:rsidR="003413C1" w:rsidP="003413C1" w:rsidRDefault="003413C1" w14:paraId="1458B74D" w14:textId="15FAA523">
      <w:pPr>
        <w:numPr>
          <w:ilvl w:val="0"/>
          <w:numId w:val="39"/>
        </w:numPr>
        <w:spacing w:before="60"/>
        <w:ind w:left="714" w:hanging="357"/>
        <w:outlineLvl w:val="0"/>
        <w:rPr>
          <w:rFonts w:ascii="Calibri" w:hAnsi="Calibri" w:cs="Arial"/>
          <w:szCs w:val="22"/>
          <w:lang w:val="en-AU" w:eastAsia="en-AU"/>
        </w:rPr>
      </w:pPr>
      <w:r w:rsidRPr="003413C1">
        <w:rPr>
          <w:rFonts w:ascii="Calibri" w:hAnsi="Calibri" w:cs="Arial"/>
          <w:szCs w:val="22"/>
          <w:lang w:val="en-AU" w:eastAsia="en-AU"/>
        </w:rPr>
        <w:t xml:space="preserve">Strong judgement, resilience, integrity and the ability to navigate complexity with clarity and professionalism. </w:t>
      </w:r>
    </w:p>
    <w:p w:rsidRPr="003413C1" w:rsidR="003413C1" w:rsidP="003413C1" w:rsidRDefault="003413C1" w14:paraId="2A7CB4A1" w14:textId="16A160FE">
      <w:pPr>
        <w:numPr>
          <w:ilvl w:val="0"/>
          <w:numId w:val="39"/>
        </w:numPr>
        <w:spacing w:before="60"/>
        <w:ind w:left="714" w:hanging="357"/>
        <w:outlineLvl w:val="0"/>
        <w:rPr>
          <w:rFonts w:ascii="Calibri" w:hAnsi="Calibri" w:cs="Arial"/>
          <w:szCs w:val="22"/>
          <w:lang w:val="en-AU" w:eastAsia="en-AU"/>
        </w:rPr>
      </w:pPr>
      <w:r w:rsidRPr="003413C1">
        <w:rPr>
          <w:rFonts w:ascii="Calibri" w:hAnsi="Calibri" w:cs="Arial"/>
          <w:szCs w:val="22"/>
          <w:lang w:val="en-AU" w:eastAsia="en-AU"/>
        </w:rPr>
        <w:t xml:space="preserve">Strong understanding of compliance, safeguarding, risk and quality requirements in a regulated service environment. </w:t>
      </w:r>
    </w:p>
    <w:p w:rsidR="00555E32" w:rsidP="1DC35582" w:rsidRDefault="00555E32" w14:paraId="5931C6D6" w14:textId="3E75624B">
      <w:pPr>
        <w:numPr>
          <w:ilvl w:val="0"/>
          <w:numId w:val="39"/>
        </w:numPr>
        <w:spacing w:before="60"/>
        <w:ind w:left="714" w:hanging="357"/>
        <w:outlineLvl w:val="0"/>
        <w:rPr>
          <w:rFonts w:ascii="Calibri" w:hAnsi="Calibri" w:cs="Arial"/>
          <w:lang w:eastAsia="en-AU"/>
        </w:rPr>
      </w:pPr>
      <w:r w:rsidRPr="1DC35582" w:rsidR="003413C1">
        <w:rPr>
          <w:rFonts w:ascii="Calibri" w:hAnsi="Calibri" w:cs="Arial"/>
          <w:lang w:val="en-AU" w:eastAsia="en-AU"/>
        </w:rPr>
        <w:t>Competence in Microsoft Office and ability to use organisational systems and reporting tools effectively</w:t>
      </w:r>
      <w:r w:rsidRPr="1DC35582" w:rsidR="003D3353">
        <w:rPr>
          <w:rFonts w:ascii="Calibri" w:hAnsi="Calibri" w:cs="Arial"/>
          <w:lang w:eastAsia="en-AU"/>
        </w:rPr>
        <w:t>.</w:t>
      </w:r>
    </w:p>
    <w:p w:rsidRPr="002F055A" w:rsidR="00CD0DE2" w:rsidP="003D3353" w:rsidRDefault="00C24A89" w14:paraId="1CF1F89E" w14:textId="77777777">
      <w:pPr>
        <w:spacing w:before="180"/>
        <w:outlineLvl w:val="0"/>
        <w:rPr>
          <w:rFonts w:ascii="Calibri" w:hAnsi="Calibri" w:cs="Arial"/>
          <w:b/>
          <w:szCs w:val="22"/>
        </w:rPr>
      </w:pPr>
      <w:r w:rsidRPr="002F055A">
        <w:rPr>
          <w:rFonts w:ascii="Calibri" w:hAnsi="Calibri" w:cs="Arial"/>
          <w:b/>
          <w:szCs w:val="22"/>
        </w:rPr>
        <w:t xml:space="preserve">MINIMUM </w:t>
      </w:r>
      <w:r w:rsidRPr="002F055A" w:rsidR="00C34439">
        <w:rPr>
          <w:rFonts w:ascii="Calibri" w:hAnsi="Calibri" w:cs="Arial"/>
          <w:b/>
          <w:szCs w:val="22"/>
        </w:rPr>
        <w:t>REQUIREMENTS</w:t>
      </w:r>
      <w:r w:rsidRPr="002F055A" w:rsidR="00CD0DE2">
        <w:rPr>
          <w:rFonts w:ascii="Calibri" w:hAnsi="Calibri" w:cs="Arial"/>
          <w:b/>
          <w:szCs w:val="22"/>
        </w:rPr>
        <w:t xml:space="preserve"> </w:t>
      </w:r>
    </w:p>
    <w:p w:rsidRPr="003D3353" w:rsidR="003D3353" w:rsidP="003D3353" w:rsidRDefault="003D3353" w14:paraId="09DB84A4" w14:textId="77777777">
      <w:pPr>
        <w:spacing w:before="180"/>
        <w:outlineLvl w:val="0"/>
        <w:rPr>
          <w:rFonts w:ascii="Calibri" w:hAnsi="Calibri" w:cs="Arial"/>
          <w:b/>
          <w:szCs w:val="22"/>
        </w:rPr>
      </w:pPr>
      <w:r w:rsidRPr="003D3353">
        <w:rPr>
          <w:rFonts w:ascii="Calibri" w:hAnsi="Calibri" w:cs="Arial"/>
          <w:b/>
          <w:szCs w:val="22"/>
        </w:rPr>
        <w:t>Essential qualifications / licences (minimum):</w:t>
      </w:r>
    </w:p>
    <w:p w:rsidR="003D3353" w:rsidP="00875920" w:rsidRDefault="003D3353" w14:paraId="457C46BE" w14:textId="77777777">
      <w:pPr>
        <w:numPr>
          <w:ilvl w:val="0"/>
          <w:numId w:val="40"/>
        </w:numPr>
        <w:spacing w:before="60"/>
        <w:outlineLvl w:val="0"/>
        <w:rPr>
          <w:rFonts w:ascii="Calibri" w:hAnsi="Calibri" w:cs="Arial"/>
          <w:szCs w:val="22"/>
        </w:rPr>
      </w:pPr>
      <w:r w:rsidRPr="003D3353">
        <w:rPr>
          <w:rFonts w:ascii="Calibri" w:hAnsi="Calibri" w:cs="Arial"/>
          <w:szCs w:val="22"/>
        </w:rPr>
        <w:t>Management/Business Degree (or equivalent senior executive experience).</w:t>
      </w:r>
    </w:p>
    <w:p w:rsidRPr="00C15CD9" w:rsidR="00C15CD9" w:rsidP="2FEC8BA5" w:rsidRDefault="00C15CD9" w14:paraId="4BB2C595" w14:textId="648036BB">
      <w:pPr>
        <w:pStyle w:val="Header"/>
        <w:numPr>
          <w:ilvl w:val="0"/>
          <w:numId w:val="40"/>
        </w:numPr>
        <w:tabs>
          <w:tab w:val="clear" w:pos="4153"/>
          <w:tab w:val="clear" w:pos="8306"/>
        </w:tabs>
        <w:spacing w:before="60" w:after="60"/>
        <w:rPr>
          <w:rFonts w:ascii="Calibri" w:hAnsi="Calibri" w:cs="Arial"/>
        </w:rPr>
      </w:pPr>
      <w:r w:rsidRPr="768C6E3D" w:rsidR="00C15CD9">
        <w:rPr>
          <w:rFonts w:ascii="Calibri" w:hAnsi="Calibri" w:cs="Arial"/>
        </w:rPr>
        <w:t>Minimu</w:t>
      </w:r>
      <w:r w:rsidRPr="768C6E3D" w:rsidR="00C15CD9">
        <w:rPr>
          <w:rFonts w:ascii="Calibri" w:hAnsi="Calibri" w:cs="Arial"/>
        </w:rPr>
        <w:t>m</w:t>
      </w:r>
      <w:commentRangeStart w:id="12"/>
      <w:r w:rsidRPr="768C6E3D" w:rsidR="00C15CD9">
        <w:rPr>
          <w:rFonts w:ascii="Calibri" w:hAnsi="Calibri" w:cs="Arial"/>
        </w:rPr>
        <w:t xml:space="preserve"> </w:t>
      </w:r>
      <w:r w:rsidRPr="768C6E3D" w:rsidR="00D54E52">
        <w:rPr>
          <w:rFonts w:ascii="Calibri" w:hAnsi="Calibri" w:cs="Arial"/>
        </w:rPr>
        <w:t>four</w:t>
      </w:r>
      <w:r w:rsidRPr="768C6E3D" w:rsidR="00C15CD9">
        <w:rPr>
          <w:rFonts w:ascii="Calibri" w:hAnsi="Calibri" w:cs="Arial"/>
        </w:rPr>
        <w:t xml:space="preserve"> years’ experience</w:t>
      </w:r>
      <w:r w:rsidRPr="768C6E3D" w:rsidR="00C15CD9">
        <w:rPr>
          <w:rFonts w:ascii="Calibri" w:hAnsi="Calibri" w:cs="Arial"/>
        </w:rPr>
        <w:t xml:space="preserve"> </w:t>
      </w:r>
      <w:commentRangeEnd w:id="12"/>
      <w:r>
        <w:rPr>
          <w:rStyle w:val="CommentReference"/>
        </w:rPr>
        <w:commentReference w:id="12"/>
      </w:r>
      <w:r w:rsidRPr="768C6E3D" w:rsidR="00C15CD9">
        <w:rPr>
          <w:rFonts w:ascii="Calibri" w:hAnsi="Calibri" w:cs="Arial"/>
        </w:rPr>
        <w:t xml:space="preserve">in similar position </w:t>
      </w:r>
    </w:p>
    <w:p w:rsidR="003D3353" w:rsidP="00875920" w:rsidRDefault="00C25D53" w14:paraId="2452C7D0" w14:textId="77777777">
      <w:pPr>
        <w:numPr>
          <w:ilvl w:val="0"/>
          <w:numId w:val="40"/>
        </w:numPr>
        <w:spacing w:before="60"/>
        <w:outlineLvl w:val="0"/>
        <w:rPr>
          <w:rFonts w:ascii="Calibri" w:hAnsi="Calibri" w:cs="Arial"/>
          <w:szCs w:val="22"/>
        </w:rPr>
      </w:pPr>
      <w:r w:rsidRPr="00C25D53">
        <w:rPr>
          <w:rFonts w:ascii="Calibri" w:hAnsi="Calibri" w:cs="Arial"/>
          <w:szCs w:val="22"/>
        </w:rPr>
        <w:t>Current Working with Children Check: Blue Card</w:t>
      </w:r>
      <w:r w:rsidRPr="003D3353" w:rsidR="003D3353">
        <w:rPr>
          <w:rFonts w:ascii="Calibri" w:hAnsi="Calibri" w:cs="Arial"/>
          <w:szCs w:val="22"/>
        </w:rPr>
        <w:t>.</w:t>
      </w:r>
    </w:p>
    <w:p w:rsidRPr="00260840" w:rsidR="00260840" w:rsidP="00260840" w:rsidRDefault="00260840" w14:paraId="285CC667" w14:textId="739E4B61">
      <w:pPr>
        <w:pStyle w:val="Header"/>
        <w:numPr>
          <w:ilvl w:val="0"/>
          <w:numId w:val="40"/>
        </w:numPr>
        <w:tabs>
          <w:tab w:val="clear" w:pos="4153"/>
          <w:tab w:val="clear" w:pos="8306"/>
        </w:tabs>
        <w:spacing w:before="60" w:after="60"/>
        <w:rPr>
          <w:rFonts w:ascii="Calibri" w:hAnsi="Calibri" w:cs="Arial"/>
          <w:szCs w:val="22"/>
        </w:rPr>
      </w:pPr>
      <w:r w:rsidRPr="004B7B3A">
        <w:rPr>
          <w:rFonts w:ascii="Calibri" w:hAnsi="Calibri" w:cs="Arial"/>
          <w:szCs w:val="22"/>
        </w:rPr>
        <w:t>Current driver’s licence and ability to travel to sites (as required).</w:t>
      </w:r>
    </w:p>
    <w:p w:rsidRPr="003D3353" w:rsidR="003D3353" w:rsidP="003D3353" w:rsidRDefault="003D3353" w14:paraId="16C83282" w14:textId="77777777">
      <w:pPr>
        <w:spacing w:before="180"/>
        <w:outlineLvl w:val="0"/>
        <w:rPr>
          <w:rFonts w:ascii="Calibri" w:hAnsi="Calibri" w:cs="Arial"/>
          <w:b/>
          <w:szCs w:val="22"/>
        </w:rPr>
      </w:pPr>
      <w:r w:rsidRPr="003D3353">
        <w:rPr>
          <w:rFonts w:ascii="Calibri" w:hAnsi="Calibri" w:cs="Arial"/>
          <w:b/>
          <w:szCs w:val="22"/>
        </w:rPr>
        <w:t>Desirable:</w:t>
      </w:r>
    </w:p>
    <w:p w:rsidRPr="003D3353" w:rsidR="003D3353" w:rsidP="5860B83D" w:rsidRDefault="003D3353" w14:paraId="194664B2" w14:textId="77777777">
      <w:pPr>
        <w:numPr>
          <w:ilvl w:val="0"/>
          <w:numId w:val="41"/>
        </w:numPr>
        <w:spacing w:before="60"/>
        <w:outlineLvl w:val="0"/>
        <w:rPr>
          <w:rFonts w:ascii="Calibri" w:hAnsi="Calibri" w:cs="Arial"/>
        </w:rPr>
      </w:pPr>
      <w:commentRangeStart w:id="13"/>
      <w:commentRangeStart w:id="14"/>
      <w:r w:rsidRPr="5860B83D">
        <w:rPr>
          <w:rFonts w:ascii="Calibri" w:hAnsi="Calibri" w:cs="Arial"/>
        </w:rPr>
        <w:t>AICD course completion.</w:t>
      </w:r>
      <w:commentRangeEnd w:id="13"/>
      <w:r w:rsidRPr="003D3353">
        <w:rPr>
          <w:rStyle w:val="CommentReference"/>
          <w:rFonts w:ascii="Calibri" w:hAnsi="Calibri" w:cs="Arial"/>
          <w:sz w:val="22"/>
          <w:szCs w:val="24"/>
        </w:rPr>
        <w:commentReference w:id="13"/>
      </w:r>
      <w:commentRangeEnd w:id="14"/>
      <w:r>
        <w:rPr>
          <w:rStyle w:val="CommentReference"/>
        </w:rPr>
        <w:commentReference w:id="14"/>
      </w:r>
    </w:p>
    <w:p w:rsidRPr="002F055A" w:rsidR="002C481A" w:rsidP="003D3353" w:rsidRDefault="002C481A" w14:paraId="3BDB44B5" w14:textId="77777777">
      <w:pPr>
        <w:spacing w:before="180"/>
        <w:outlineLvl w:val="0"/>
        <w:rPr>
          <w:rFonts w:ascii="Calibri" w:hAnsi="Calibri" w:cs="Arial"/>
          <w:b/>
          <w:szCs w:val="22"/>
        </w:rPr>
      </w:pPr>
      <w:r w:rsidRPr="002F055A">
        <w:rPr>
          <w:rFonts w:ascii="Calibri" w:hAnsi="Calibri" w:cs="Arial"/>
          <w:b/>
          <w:szCs w:val="22"/>
        </w:rPr>
        <w:t>OTHER DUTIES</w:t>
      </w:r>
    </w:p>
    <w:p w:rsidR="00875920" w:rsidP="00581E7A" w:rsidRDefault="00581E7A" w14:paraId="65E7B78E" w14:textId="6AB5B2A2">
      <w:pPr>
        <w:spacing w:before="60"/>
        <w:outlineLvl w:val="0"/>
        <w:rPr>
          <w:rFonts w:ascii="Calibri" w:hAnsi="Calibri" w:cs="Arial"/>
          <w:szCs w:val="22"/>
        </w:rPr>
      </w:pPr>
      <w:r w:rsidRPr="00581E7A">
        <w:rPr>
          <w:rFonts w:ascii="Calibri" w:hAnsi="Calibri" w:cs="Arial"/>
          <w:szCs w:val="22"/>
        </w:rPr>
        <w:t>To undertake a variety of tasks, both skilled and semi-skilled, or carry out other tasks, which are not specifically within your traditional role, provided the task is within your core skill competencies and legal requirements</w:t>
      </w:r>
      <w:r w:rsidRPr="00875920" w:rsidR="00875920">
        <w:rPr>
          <w:rFonts w:ascii="Calibri" w:hAnsi="Calibri" w:cs="Arial"/>
          <w:szCs w:val="22"/>
        </w:rPr>
        <w:t>.</w:t>
      </w:r>
    </w:p>
    <w:p w:rsidRPr="002F055A" w:rsidR="007D2F91" w:rsidP="004E5A85" w:rsidRDefault="007D2F91" w14:paraId="0579C0B2" w14:textId="77777777">
      <w:pPr>
        <w:spacing w:before="180"/>
        <w:outlineLvl w:val="0"/>
        <w:rPr>
          <w:rFonts w:ascii="Calibri" w:hAnsi="Calibri" w:cs="Arial"/>
          <w:b/>
          <w:szCs w:val="22"/>
        </w:rPr>
      </w:pPr>
      <w:r w:rsidRPr="002F055A">
        <w:rPr>
          <w:rFonts w:ascii="Calibri" w:hAnsi="Calibri" w:cs="Arial"/>
          <w:b/>
          <w:szCs w:val="22"/>
        </w:rPr>
        <w:t>ORGANISATIONAL RESPONSIBILITIES</w:t>
      </w:r>
    </w:p>
    <w:p w:rsidRPr="002F055A" w:rsidR="001A406A" w:rsidP="0008404D" w:rsidRDefault="007D2F91" w14:paraId="2AE214AD" w14:textId="77777777">
      <w:pPr>
        <w:spacing w:before="60"/>
        <w:outlineLvl w:val="0"/>
        <w:rPr>
          <w:rFonts w:ascii="Calibri" w:hAnsi="Calibri" w:cs="Arial"/>
          <w:szCs w:val="22"/>
        </w:rPr>
      </w:pPr>
      <w:r w:rsidRPr="002F055A">
        <w:rPr>
          <w:rFonts w:ascii="Calibri" w:hAnsi="Calibri" w:cs="Arial"/>
          <w:szCs w:val="22"/>
        </w:rPr>
        <w:t>The organisation responsibilities of thi</w:t>
      </w:r>
      <w:r w:rsidR="00E652C1">
        <w:rPr>
          <w:rFonts w:ascii="Calibri" w:hAnsi="Calibri" w:cs="Arial"/>
          <w:szCs w:val="22"/>
        </w:rPr>
        <w:t>s position are outlined in the ‘HR Policies and Procedures’</w:t>
      </w:r>
      <w:r w:rsidRPr="002F055A" w:rsidR="001A406A">
        <w:rPr>
          <w:rFonts w:ascii="Calibri" w:hAnsi="Calibri" w:cs="Arial"/>
          <w:szCs w:val="22"/>
        </w:rPr>
        <w:t xml:space="preserve"> </w:t>
      </w:r>
      <w:r w:rsidRPr="002F055A">
        <w:rPr>
          <w:rFonts w:ascii="Calibri" w:hAnsi="Calibri" w:cs="Arial"/>
          <w:szCs w:val="22"/>
        </w:rPr>
        <w:t>provided separately to this position description.</w:t>
      </w:r>
    </w:p>
    <w:p w:rsidRPr="002F055A" w:rsidR="007D2F91" w:rsidP="2FEC8BA5" w:rsidRDefault="007D2F91" w14:paraId="3E400A8A" w14:textId="77777777">
      <w:pPr>
        <w:spacing w:before="180"/>
        <w:outlineLvl w:val="0"/>
        <w:rPr>
          <w:rFonts w:ascii="Calibri" w:hAnsi="Calibri" w:cs="Arial"/>
          <w:b/>
          <w:bCs/>
        </w:rPr>
      </w:pPr>
      <w:commentRangeStart w:id="15"/>
      <w:commentRangeStart w:id="16"/>
      <w:commentRangeStart w:id="17"/>
      <w:r w:rsidRPr="2FEC8BA5">
        <w:rPr>
          <w:rFonts w:ascii="Calibri" w:hAnsi="Calibri" w:cs="Arial"/>
          <w:b/>
          <w:bCs/>
        </w:rPr>
        <w:t>ORGANISATIONAL RELATIONSHIPS</w:t>
      </w:r>
      <w:commentRangeEnd w:id="15"/>
      <w:r w:rsidRPr="002F055A">
        <w:rPr>
          <w:rStyle w:val="CommentReference"/>
          <w:rFonts w:ascii="Calibri" w:hAnsi="Calibri" w:cs="Arial"/>
          <w:b/>
          <w:bCs/>
          <w:sz w:val="22"/>
          <w:szCs w:val="24"/>
        </w:rPr>
        <w:commentReference w:id="15"/>
      </w:r>
      <w:commentRangeEnd w:id="16"/>
      <w:r>
        <w:rPr>
          <w:rStyle w:val="CommentReference"/>
        </w:rPr>
        <w:commentReference w:id="16"/>
      </w:r>
      <w:commentRangeEnd w:id="17"/>
      <w:r>
        <w:rPr>
          <w:rStyle w:val="CommentReference"/>
        </w:rPr>
        <w:commentReference w:id="17"/>
      </w:r>
    </w:p>
    <w:p w:rsidRPr="00555E32" w:rsidR="00555E32" w:rsidP="00C96DC0" w:rsidRDefault="007D2F91" w14:paraId="27C3ED5A" w14:textId="40C139EC">
      <w:pPr>
        <w:tabs>
          <w:tab w:val="left" w:pos="5387"/>
        </w:tabs>
        <w:spacing w:before="60"/>
        <w:rPr>
          <w:rFonts w:ascii="Calibri" w:hAnsi="Calibri" w:cs="Arial"/>
          <w:szCs w:val="22"/>
          <w:lang w:eastAsia="en-AU"/>
        </w:rPr>
      </w:pPr>
      <w:r w:rsidRPr="002F055A">
        <w:rPr>
          <w:rFonts w:ascii="Calibri" w:hAnsi="Calibri"/>
          <w:b/>
          <w:szCs w:val="22"/>
        </w:rPr>
        <w:t xml:space="preserve">Reports to: </w:t>
      </w:r>
      <w:r w:rsidR="00875920">
        <w:rPr>
          <w:rFonts w:ascii="Calibri" w:hAnsi="Calibri" w:cs="Arial"/>
          <w:szCs w:val="22"/>
          <w:lang w:eastAsia="en-AU"/>
        </w:rPr>
        <w:t>Board of Directors</w:t>
      </w:r>
      <w:r w:rsidRPr="00555E32" w:rsidR="00875920">
        <w:rPr>
          <w:rFonts w:ascii="Calibri" w:hAnsi="Calibri" w:cs="Arial"/>
          <w:b/>
          <w:bCs/>
          <w:szCs w:val="22"/>
          <w:lang w:eastAsia="en-AU"/>
        </w:rPr>
        <w:tab/>
      </w:r>
    </w:p>
    <w:p w:rsidR="00875920" w:rsidP="00C96DC0" w:rsidRDefault="00875920" w14:paraId="39E113DE" w14:textId="65A5E15F">
      <w:pPr>
        <w:tabs>
          <w:tab w:val="left" w:pos="5387"/>
        </w:tabs>
        <w:spacing w:before="60"/>
        <w:rPr>
          <w:rFonts w:ascii="Calibri" w:hAnsi="Calibri"/>
          <w:szCs w:val="22"/>
        </w:rPr>
      </w:pPr>
      <w:r w:rsidRPr="002F055A">
        <w:rPr>
          <w:rFonts w:ascii="Calibri" w:hAnsi="Calibri"/>
          <w:b/>
          <w:szCs w:val="22"/>
        </w:rPr>
        <w:t xml:space="preserve">Internal Contacts: </w:t>
      </w:r>
      <w:r w:rsidRPr="00347A1A">
        <w:rPr>
          <w:rFonts w:ascii="Calibri" w:hAnsi="Calibri"/>
          <w:szCs w:val="22"/>
        </w:rPr>
        <w:t xml:space="preserve">KDFC </w:t>
      </w:r>
      <w:r>
        <w:rPr>
          <w:rFonts w:ascii="Calibri" w:hAnsi="Calibri"/>
          <w:szCs w:val="22"/>
        </w:rPr>
        <w:t>Leaders</w:t>
      </w:r>
      <w:r w:rsidRPr="00347A1A">
        <w:rPr>
          <w:rFonts w:ascii="Calibri" w:hAnsi="Calibri"/>
          <w:szCs w:val="22"/>
        </w:rPr>
        <w:t>, all employees</w:t>
      </w:r>
    </w:p>
    <w:p w:rsidR="00555E32" w:rsidP="00C96DC0" w:rsidRDefault="00960F4D" w14:paraId="0AC40D49" w14:textId="2741F187">
      <w:pPr>
        <w:tabs>
          <w:tab w:val="left" w:pos="5387"/>
        </w:tabs>
        <w:spacing w:before="60"/>
        <w:rPr>
          <w:rFonts w:ascii="Calibri" w:hAnsi="Calibri"/>
          <w:szCs w:val="22"/>
        </w:rPr>
      </w:pPr>
      <w:r w:rsidRPr="00960F4D">
        <w:rPr>
          <w:rFonts w:ascii="Calibri" w:hAnsi="Calibri"/>
          <w:b/>
          <w:szCs w:val="22"/>
        </w:rPr>
        <w:t>External Contacts:</w:t>
      </w:r>
      <w:r w:rsidRPr="00960F4D">
        <w:rPr>
          <w:rFonts w:ascii="Calibri" w:hAnsi="Calibri"/>
          <w:szCs w:val="22"/>
        </w:rPr>
        <w:t xml:space="preserve"> </w:t>
      </w:r>
      <w:r w:rsidRPr="00875920" w:rsidR="00875920">
        <w:rPr>
          <w:rFonts w:ascii="Calibri" w:hAnsi="Calibri"/>
          <w:szCs w:val="22"/>
        </w:rPr>
        <w:t>Government, funders, auditors, sector bodies, community stakeholders, key suppliers and partners</w:t>
      </w:r>
    </w:p>
    <w:p w:rsidR="00555E32" w:rsidP="1DC35582" w:rsidRDefault="00555E32" w14:paraId="27DB99A4" w14:textId="76B077D3">
      <w:pPr>
        <w:tabs>
          <w:tab w:val="left" w:leader="none" w:pos="5387"/>
        </w:tabs>
        <w:spacing w:before="60"/>
      </w:pPr>
      <w:r w:rsidRPr="6190633C" w:rsidR="00555E32">
        <w:rPr>
          <w:rFonts w:ascii="Calibri" w:hAnsi="Calibri"/>
          <w:i w:val="1"/>
          <w:iCs w:val="1"/>
        </w:rPr>
        <w:t>Refer to KDFC Accountability Chart for direct reports.</w:t>
      </w:r>
    </w:p>
    <w:p w:rsidR="6190633C" w:rsidRDefault="6190633C" w14:paraId="364ED66C" w14:textId="14D7CCC2">
      <w:r>
        <w:br w:type="page"/>
      </w:r>
    </w:p>
    <w:p w:rsidRPr="00720011" w:rsidR="00044D05" w:rsidP="768C6E3D" w:rsidRDefault="001A0516" w14:paraId="1E3E50A2" w14:textId="77777777">
      <w:pPr>
        <w:spacing w:before="180"/>
        <w:outlineLvl w:val="0"/>
        <w:rPr>
          <w:rFonts w:ascii="Calibri" w:hAnsi="Calibri" w:eastAsia="Calibri" w:cs="Calibri"/>
          <w:b w:val="1"/>
          <w:bCs w:val="1"/>
          <w:color w:val="auto"/>
          <w:sz w:val="22"/>
          <w:szCs w:val="22"/>
        </w:rPr>
      </w:pPr>
      <w:commentRangeStart w:id="18"/>
      <w:commentRangeStart w:id="19"/>
      <w:commentRangeStart w:id="20"/>
      <w:r w:rsidRPr="768C6E3D" w:rsidR="001A0516">
        <w:rPr>
          <w:rFonts w:ascii="Calibri" w:hAnsi="Calibri" w:eastAsia="Calibri" w:cs="Calibri"/>
          <w:b w:val="1"/>
          <w:bCs w:val="1"/>
          <w:color w:val="auto"/>
          <w:sz w:val="22"/>
          <w:szCs w:val="22"/>
        </w:rPr>
        <w:t>KEY PERFORMANCE INDICATORS</w:t>
      </w:r>
      <w:commentRangeEnd w:id="18"/>
      <w:r>
        <w:rPr>
          <w:rStyle w:val="CommentReference"/>
        </w:rPr>
        <w:commentReference w:id="18"/>
      </w:r>
      <w:commentRangeEnd w:id="19"/>
      <w:r>
        <w:rPr>
          <w:rStyle w:val="CommentReference"/>
        </w:rPr>
        <w:commentReference w:id="19"/>
      </w:r>
      <w:commentRangeEnd w:id="20"/>
      <w:r>
        <w:rPr>
          <w:rStyle w:val="CommentReference"/>
        </w:rPr>
        <w:commentReference w:id="20"/>
      </w:r>
    </w:p>
    <w:p w:rsidR="00C310EC" w:rsidP="6190633C" w:rsidRDefault="00C310EC" w14:paraId="1FE6675D" w14:textId="2FF8C0A3">
      <w:pPr>
        <w:pStyle w:val="ListParagraph"/>
        <w:numPr>
          <w:ilvl w:val="0"/>
          <w:numId w:val="48"/>
        </w:numPr>
        <w:spacing w:before="60"/>
        <w:outlineLvl w:val="0"/>
        <w:rPr>
          <w:rFonts w:ascii="Calibri" w:hAnsi="Calibri" w:eastAsia="Calibri" w:cs="Calibri"/>
          <w:color w:val="auto"/>
          <w:sz w:val="22"/>
          <w:szCs w:val="22"/>
          <w:lang w:val="en-AU"/>
        </w:rPr>
      </w:pPr>
      <w:r w:rsidRPr="6190633C" w:rsidR="00C310EC">
        <w:rPr>
          <w:rFonts w:ascii="Calibri" w:hAnsi="Calibri" w:eastAsia="Calibri" w:cs="Calibri"/>
          <w:b w:val="1"/>
          <w:bCs w:val="1"/>
          <w:color w:val="auto"/>
          <w:sz w:val="22"/>
          <w:szCs w:val="22"/>
          <w:lang w:val="en-AU"/>
        </w:rPr>
        <w:t>Strategic delivery</w:t>
      </w:r>
      <w:r>
        <w:br/>
      </w:r>
      <w:r w:rsidRPr="6190633C" w:rsidR="00C310EC">
        <w:rPr>
          <w:rFonts w:ascii="Calibri" w:hAnsi="Calibri" w:eastAsia="Calibri" w:cs="Calibri"/>
          <w:color w:val="auto"/>
          <w:sz w:val="22"/>
          <w:szCs w:val="22"/>
          <w:lang w:val="en-AU"/>
        </w:rPr>
        <w:t xml:space="preserve">At least 80% of Board-approved annual priorities and quarterly Rocks are completed by their target milestone dates, with a quarterly progress report tabled at </w:t>
      </w:r>
      <w:r w:rsidRPr="6190633C" w:rsidR="00224437">
        <w:rPr>
          <w:rFonts w:ascii="Calibri" w:hAnsi="Calibri" w:eastAsia="Calibri" w:cs="Calibri"/>
          <w:color w:val="auto"/>
          <w:sz w:val="22"/>
          <w:szCs w:val="22"/>
          <w:lang w:val="en-AU"/>
        </w:rPr>
        <w:t xml:space="preserve">the applicable </w:t>
      </w:r>
      <w:r w:rsidRPr="6190633C" w:rsidR="00C310EC">
        <w:rPr>
          <w:rFonts w:ascii="Calibri" w:hAnsi="Calibri" w:eastAsia="Calibri" w:cs="Calibri"/>
          <w:color w:val="auto"/>
          <w:sz w:val="22"/>
          <w:szCs w:val="22"/>
          <w:lang w:val="en-AU"/>
        </w:rPr>
        <w:t>Board meeting.</w:t>
      </w:r>
      <w:r>
        <w:br/>
      </w:r>
      <w:r w:rsidRPr="6190633C" w:rsidR="00C310EC">
        <w:rPr>
          <w:rFonts w:ascii="Calibri" w:hAnsi="Calibri" w:eastAsia="Calibri" w:cs="Calibri"/>
          <w:i w:val="1"/>
          <w:iCs w:val="1"/>
          <w:color w:val="auto"/>
          <w:sz w:val="22"/>
          <w:szCs w:val="22"/>
          <w:lang w:val="en-AU"/>
        </w:rPr>
        <w:t>Escalation:</w:t>
      </w:r>
      <w:r w:rsidRPr="6190633C" w:rsidR="00C310EC">
        <w:rPr>
          <w:rFonts w:ascii="Calibri" w:hAnsi="Calibri" w:eastAsia="Calibri" w:cs="Calibri"/>
          <w:color w:val="auto"/>
          <w:sz w:val="22"/>
          <w:szCs w:val="22"/>
          <w:lang w:val="en-AU"/>
        </w:rPr>
        <w:t xml:space="preserve"> any priority slipping more than one quarter behind schedule is escalated to the Board with a recovery plan.</w:t>
      </w:r>
    </w:p>
    <w:p w:rsidRPr="00C310EC" w:rsidR="00C310EC" w:rsidP="768C6E3D" w:rsidRDefault="00C310EC" w14:paraId="01F9C95F" w14:textId="72C1E4CA">
      <w:pPr>
        <w:pStyle w:val="ListParagraph"/>
        <w:numPr>
          <w:ilvl w:val="0"/>
          <w:numId w:val="48"/>
        </w:numPr>
        <w:spacing w:before="60"/>
        <w:outlineLvl w:val="0"/>
        <w:rPr>
          <w:rFonts w:ascii="Calibri" w:hAnsi="Calibri" w:eastAsia="Calibri" w:cs="Calibri"/>
          <w:color w:val="auto"/>
          <w:sz w:val="22"/>
          <w:szCs w:val="22"/>
          <w:lang w:val="en-AU"/>
        </w:rPr>
      </w:pPr>
      <w:r w:rsidRPr="6190633C" w:rsidR="00C310EC">
        <w:rPr>
          <w:rFonts w:ascii="Calibri" w:hAnsi="Calibri" w:eastAsia="Calibri" w:cs="Calibri"/>
          <w:b w:val="1"/>
          <w:bCs w:val="1"/>
          <w:color w:val="auto"/>
          <w:sz w:val="22"/>
          <w:szCs w:val="22"/>
          <w:lang w:val="en-AU"/>
        </w:rPr>
        <w:t>Financial result and liquidity</w:t>
      </w:r>
      <w:r>
        <w:br/>
      </w:r>
      <w:r w:rsidRPr="6190633C" w:rsidR="00C310EC">
        <w:rPr>
          <w:rFonts w:ascii="Calibri" w:hAnsi="Calibri" w:eastAsia="Calibri" w:cs="Calibri"/>
          <w:color w:val="auto"/>
          <w:sz w:val="22"/>
          <w:szCs w:val="22"/>
          <w:lang w:val="en-AU"/>
        </w:rPr>
        <w:t>Full-year operating result at or better t</w:t>
      </w:r>
      <w:r w:rsidRPr="6190633C" w:rsidR="00C310EC">
        <w:rPr>
          <w:rFonts w:ascii="Calibri" w:hAnsi="Calibri" w:eastAsia="Calibri" w:cs="Calibri"/>
          <w:color w:val="auto"/>
          <w:sz w:val="22"/>
          <w:szCs w:val="22"/>
          <w:lang w:val="en-AU"/>
        </w:rPr>
        <w:t>han the Board-approved budget</w:t>
      </w:r>
      <w:r w:rsidRPr="6190633C" w:rsidR="00C310EC">
        <w:rPr>
          <w:rFonts w:ascii="Calibri" w:hAnsi="Calibri" w:eastAsia="Calibri" w:cs="Calibri"/>
          <w:color w:val="auto"/>
          <w:sz w:val="22"/>
          <w:szCs w:val="22"/>
          <w:lang w:val="en-AU"/>
        </w:rPr>
        <w:t>.</w:t>
      </w:r>
      <w:r w:rsidRPr="6190633C" w:rsidR="2EADDF4F">
        <w:rPr>
          <w:rFonts w:ascii="Calibri" w:hAnsi="Calibri" w:eastAsia="Calibri" w:cs="Calibri"/>
          <w:color w:val="auto"/>
          <w:sz w:val="22"/>
          <w:szCs w:val="22"/>
          <w:lang w:val="en-AU"/>
        </w:rPr>
        <w:t xml:space="preserve"> </w:t>
      </w:r>
      <w:commentRangeStart w:id="157275559"/>
      <w:r w:rsidRPr="6190633C" w:rsidR="2EADDF4F">
        <w:rPr>
          <w:rFonts w:ascii="Calibri" w:hAnsi="Calibri" w:eastAsia="Calibri" w:cs="Calibri"/>
          <w:color w:val="auto"/>
          <w:sz w:val="22"/>
          <w:szCs w:val="22"/>
          <w:lang w:val="en-AU"/>
        </w:rPr>
        <w:t>Current Assets</w:t>
      </w:r>
      <w:commentRangeEnd w:id="157275559"/>
      <w:r>
        <w:rPr>
          <w:rStyle w:val="CommentReference"/>
        </w:rPr>
        <w:commentReference w:id="157275559"/>
      </w:r>
      <w:r w:rsidRPr="6190633C" w:rsidR="2EADDF4F">
        <w:rPr>
          <w:rFonts w:ascii="Calibri" w:hAnsi="Calibri" w:eastAsia="Calibri" w:cs="Calibri"/>
          <w:color w:val="auto"/>
          <w:sz w:val="22"/>
          <w:szCs w:val="22"/>
          <w:lang w:val="en-AU"/>
        </w:rPr>
        <w:t xml:space="preserve"> ratio at or greater than 1.5. </w:t>
      </w:r>
      <w:commentRangeStart w:id="1468927635"/>
      <w:r w:rsidRPr="6190633C" w:rsidR="53E343D3">
        <w:rPr>
          <w:rFonts w:ascii="Calibri" w:hAnsi="Calibri" w:eastAsia="Calibri" w:cs="Calibri"/>
          <w:color w:val="auto"/>
          <w:sz w:val="22"/>
          <w:szCs w:val="22"/>
          <w:lang w:val="en-AU"/>
        </w:rPr>
        <w:t>Solvency ratio</w:t>
      </w:r>
      <w:commentRangeEnd w:id="1468927635"/>
      <w:r>
        <w:rPr>
          <w:rStyle w:val="CommentReference"/>
        </w:rPr>
        <w:commentReference w:id="1468927635"/>
      </w:r>
      <w:r w:rsidRPr="6190633C" w:rsidR="53E343D3">
        <w:rPr>
          <w:rFonts w:ascii="Calibri" w:hAnsi="Calibri" w:eastAsia="Calibri" w:cs="Calibri"/>
          <w:color w:val="auto"/>
          <w:sz w:val="22"/>
          <w:szCs w:val="22"/>
          <w:lang w:val="en-AU"/>
        </w:rPr>
        <w:t xml:space="preserve"> 20% or greater.</w:t>
      </w:r>
      <w:r w:rsidRPr="6190633C" w:rsidR="53E343D3">
        <w:rPr>
          <w:rFonts w:ascii="Calibri" w:hAnsi="Calibri" w:eastAsia="Calibri" w:cs="Calibri"/>
          <w:color w:val="auto"/>
          <w:sz w:val="22"/>
          <w:szCs w:val="22"/>
          <w:lang w:val="en-AU"/>
        </w:rPr>
        <w:t xml:space="preserve"> </w:t>
      </w:r>
    </w:p>
    <w:p w:rsidRPr="00C310EC" w:rsidR="00C310EC" w:rsidP="768C6E3D" w:rsidRDefault="00C310EC" w14:paraId="6F70E8E5" w14:textId="0BC2D925">
      <w:pPr>
        <w:pStyle w:val="ListParagraph"/>
        <w:spacing w:before="60"/>
        <w:ind w:left="720"/>
        <w:outlineLvl w:val="0"/>
        <w:rPr>
          <w:rFonts w:ascii="Calibri" w:hAnsi="Calibri" w:eastAsia="Calibri" w:cs="Calibri"/>
          <w:noProof w:val="0"/>
          <w:color w:val="auto"/>
          <w:sz w:val="22"/>
          <w:szCs w:val="22"/>
          <w:lang w:val="en-AU"/>
        </w:rPr>
      </w:pPr>
      <w:r w:rsidRPr="6190633C" w:rsidR="00C310EC">
        <w:rPr>
          <w:rFonts w:ascii="Calibri" w:hAnsi="Calibri" w:eastAsia="Calibri" w:cs="Calibri"/>
          <w:i w:val="1"/>
          <w:iCs w:val="1"/>
          <w:color w:val="auto"/>
          <w:sz w:val="22"/>
          <w:szCs w:val="22"/>
          <w:lang w:val="en-AU"/>
        </w:rPr>
        <w:t>Escalation:</w:t>
      </w:r>
      <w:r w:rsidRPr="6190633C" w:rsidR="00C310EC">
        <w:rPr>
          <w:rFonts w:ascii="Calibri" w:hAnsi="Calibri" w:eastAsia="Calibri" w:cs="Calibri"/>
          <w:color w:val="auto"/>
          <w:sz w:val="22"/>
          <w:szCs w:val="22"/>
          <w:lang w:val="en-AU"/>
        </w:rPr>
        <w:t xml:space="preserve"> </w:t>
      </w:r>
      <w:r w:rsidRPr="6190633C" w:rsidR="58D74DAE">
        <w:rPr>
          <w:rFonts w:ascii="Calibri" w:hAnsi="Calibri" w:eastAsia="Calibri" w:cs="Calibri"/>
          <w:noProof w:val="0"/>
          <w:color w:val="auto"/>
          <w:sz w:val="22"/>
          <w:szCs w:val="22"/>
          <w:lang w:val="en-AU"/>
        </w:rPr>
        <w:t>a</w:t>
      </w:r>
      <w:r w:rsidRPr="6190633C" w:rsidR="58D74DAE">
        <w:rPr>
          <w:rFonts w:ascii="Calibri" w:hAnsi="Calibri" w:eastAsia="Calibri" w:cs="Calibri"/>
          <w:noProof w:val="0"/>
          <w:color w:val="auto"/>
          <w:sz w:val="22"/>
          <w:szCs w:val="22"/>
          <w:lang w:val="en-AU"/>
        </w:rPr>
        <w:t xml:space="preserve"> forecast full-year operating result adverse to budget by more than $50,000 is reported to the Board at its next meeting with a recovery plan. Any ratio falling below its threshold, or forecast to do so within the following quarter, is notified to the Board Chair within two business days and reported to the Board with the corrective action proposed.</w:t>
      </w:r>
    </w:p>
    <w:p w:rsidRPr="00C310EC" w:rsidR="00C310EC" w:rsidP="768C6E3D" w:rsidRDefault="004769AA" w14:paraId="7101CEE3" w14:textId="15A7FA4B">
      <w:pPr>
        <w:pStyle w:val="ListParagraph"/>
        <w:numPr>
          <w:ilvl w:val="0"/>
          <w:numId w:val="48"/>
        </w:numPr>
        <w:spacing w:before="60"/>
        <w:outlineLvl w:val="0"/>
        <w:rPr>
          <w:rFonts w:ascii="Calibri" w:hAnsi="Calibri" w:eastAsia="Calibri" w:cs="Calibri"/>
          <w:color w:val="auto"/>
          <w:sz w:val="22"/>
          <w:szCs w:val="22"/>
          <w:lang w:val="en-AU"/>
        </w:rPr>
      </w:pPr>
      <w:r w:rsidRPr="768C6E3D" w:rsidR="00C310EC">
        <w:rPr>
          <w:rFonts w:ascii="Calibri" w:hAnsi="Calibri" w:eastAsia="Calibri" w:cs="Calibri"/>
          <w:b w:val="1"/>
          <w:bCs w:val="1"/>
          <w:color w:val="auto"/>
          <w:sz w:val="22"/>
          <w:szCs w:val="22"/>
          <w:lang w:val="en-AU"/>
        </w:rPr>
        <w:t>Child safety and regulatory compliance</w:t>
      </w:r>
      <w:r>
        <w:br/>
      </w:r>
      <w:r w:rsidRPr="768C6E3D" w:rsidR="00C310EC">
        <w:rPr>
          <w:rFonts w:ascii="Calibri" w:hAnsi="Calibri" w:eastAsia="Calibri" w:cs="Calibri"/>
          <w:color w:val="auto"/>
          <w:sz w:val="22"/>
          <w:szCs w:val="22"/>
          <w:lang w:val="en-AU"/>
        </w:rPr>
        <w:t xml:space="preserve">100% of reportable matters notified to the regulator within statutory </w:t>
      </w:r>
      <w:r w:rsidRPr="768C6E3D" w:rsidR="00C310EC">
        <w:rPr>
          <w:rFonts w:ascii="Calibri" w:hAnsi="Calibri" w:eastAsia="Calibri" w:cs="Calibri"/>
          <w:color w:val="auto"/>
          <w:sz w:val="22"/>
          <w:szCs w:val="22"/>
          <w:lang w:val="en-AU"/>
        </w:rPr>
        <w:t>timeframes</w:t>
      </w:r>
      <w:r w:rsidRPr="768C6E3D" w:rsidR="00C310EC">
        <w:rPr>
          <w:rFonts w:ascii="Calibri" w:hAnsi="Calibri" w:eastAsia="Calibri" w:cs="Calibri"/>
          <w:color w:val="auto"/>
          <w:sz w:val="22"/>
          <w:szCs w:val="22"/>
          <w:lang w:val="en-AU"/>
        </w:rPr>
        <w:t xml:space="preserve">. 100% of statutory and funding lodgements completed by due date. National Quality Standard ratings </w:t>
      </w:r>
      <w:r w:rsidRPr="768C6E3D" w:rsidR="00C310EC">
        <w:rPr>
          <w:rFonts w:ascii="Calibri" w:hAnsi="Calibri" w:eastAsia="Calibri" w:cs="Calibri"/>
          <w:color w:val="auto"/>
          <w:sz w:val="22"/>
          <w:szCs w:val="22"/>
          <w:lang w:val="en-AU"/>
        </w:rPr>
        <w:t>maintained</w:t>
      </w:r>
      <w:r w:rsidRPr="768C6E3D" w:rsidR="00C310EC">
        <w:rPr>
          <w:rFonts w:ascii="Calibri" w:hAnsi="Calibri" w:eastAsia="Calibri" w:cs="Calibri"/>
          <w:color w:val="auto"/>
          <w:sz w:val="22"/>
          <w:szCs w:val="22"/>
          <w:lang w:val="en-AU"/>
        </w:rPr>
        <w:t xml:space="preserve"> or improved at every service.</w:t>
      </w:r>
      <w:r>
        <w:br/>
      </w:r>
      <w:r w:rsidRPr="768C6E3D" w:rsidR="00C310EC">
        <w:rPr>
          <w:rFonts w:ascii="Calibri" w:hAnsi="Calibri" w:eastAsia="Calibri" w:cs="Calibri"/>
          <w:i w:val="1"/>
          <w:iCs w:val="1"/>
          <w:color w:val="auto"/>
          <w:sz w:val="22"/>
          <w:szCs w:val="22"/>
          <w:lang w:val="en-AU"/>
        </w:rPr>
        <w:t>Escalation:</w:t>
      </w:r>
      <w:r w:rsidRPr="768C6E3D" w:rsidR="00C310EC">
        <w:rPr>
          <w:rFonts w:ascii="Calibri" w:hAnsi="Calibri" w:eastAsia="Calibri" w:cs="Calibri"/>
          <w:color w:val="auto"/>
          <w:sz w:val="22"/>
          <w:szCs w:val="22"/>
          <w:lang w:val="en-AU"/>
        </w:rPr>
        <w:t xml:space="preserve"> any notifiable incident </w:t>
      </w:r>
      <w:r w:rsidRPr="768C6E3D" w:rsidR="00BB6550">
        <w:rPr>
          <w:rFonts w:ascii="Calibri" w:hAnsi="Calibri" w:eastAsia="Calibri" w:cs="Calibri"/>
          <w:color w:val="auto"/>
          <w:sz w:val="22"/>
          <w:szCs w:val="22"/>
          <w:lang w:val="en-AU"/>
        </w:rPr>
        <w:t xml:space="preserve">that KDFC is notified that “further action is required” </w:t>
      </w:r>
      <w:r w:rsidRPr="768C6E3D" w:rsidR="00415A1A">
        <w:rPr>
          <w:rFonts w:ascii="Calibri" w:hAnsi="Calibri" w:eastAsia="Calibri" w:cs="Calibri"/>
          <w:color w:val="auto"/>
          <w:sz w:val="22"/>
          <w:szCs w:val="22"/>
          <w:lang w:val="en-AU"/>
        </w:rPr>
        <w:t xml:space="preserve">and any notifications to the Reportable Conduct Scheme </w:t>
      </w:r>
      <w:r w:rsidRPr="768C6E3D" w:rsidR="00C310EC">
        <w:rPr>
          <w:rFonts w:ascii="Calibri" w:hAnsi="Calibri" w:eastAsia="Calibri" w:cs="Calibri"/>
          <w:color w:val="auto"/>
          <w:sz w:val="22"/>
          <w:szCs w:val="22"/>
          <w:lang w:val="en-AU"/>
        </w:rPr>
        <w:t>is reported to the Board Chair within 24 hours; any missed statutory lodgement or regulator notice is reported to the Board at its next meeting.</w:t>
      </w:r>
    </w:p>
    <w:p w:rsidRPr="00C310EC" w:rsidR="00C310EC" w:rsidP="768C6E3D" w:rsidRDefault="00C310EC" w14:paraId="6D6AC383" w14:textId="0856F0E1">
      <w:pPr>
        <w:pStyle w:val="ListParagraph"/>
        <w:numPr>
          <w:ilvl w:val="0"/>
          <w:numId w:val="48"/>
        </w:numPr>
        <w:spacing w:before="60"/>
        <w:outlineLvl w:val="0"/>
        <w:rPr>
          <w:rFonts w:ascii="Calibri" w:hAnsi="Calibri" w:eastAsia="Calibri" w:cs="Calibri"/>
          <w:color w:val="auto"/>
          <w:sz w:val="22"/>
          <w:szCs w:val="22"/>
          <w:lang w:val="en-AU"/>
        </w:rPr>
      </w:pPr>
      <w:r w:rsidRPr="6190633C" w:rsidR="00C310EC">
        <w:rPr>
          <w:rFonts w:ascii="Calibri" w:hAnsi="Calibri" w:eastAsia="Calibri" w:cs="Calibri"/>
          <w:b w:val="1"/>
          <w:bCs w:val="1"/>
          <w:color w:val="auto"/>
          <w:sz w:val="22"/>
          <w:szCs w:val="22"/>
          <w:lang w:val="en-AU"/>
        </w:rPr>
        <w:t>Work health and safety</w:t>
      </w:r>
      <w:r>
        <w:br/>
      </w:r>
      <w:r w:rsidRPr="6190633C" w:rsidR="00BD17F1">
        <w:rPr>
          <w:rFonts w:ascii="Calibri" w:hAnsi="Calibri" w:eastAsia="Calibri" w:cs="Calibri"/>
          <w:color w:val="auto"/>
          <w:sz w:val="22"/>
          <w:szCs w:val="22"/>
        </w:rPr>
        <w:t xml:space="preserve">No notifiable incident arises from a hazard previously reported and not actioned. 100% of incident investigations completed within 30 days with corrective actions verified as implemented and effective. </w:t>
      </w:r>
      <w:r>
        <w:br/>
      </w:r>
      <w:r w:rsidRPr="6190633C" w:rsidR="00BD17F1">
        <w:rPr>
          <w:rFonts w:ascii="Calibri" w:hAnsi="Calibri" w:eastAsia="Calibri" w:cs="Calibri"/>
          <w:i w:val="1"/>
          <w:iCs w:val="1"/>
          <w:color w:val="auto"/>
          <w:sz w:val="22"/>
          <w:szCs w:val="22"/>
        </w:rPr>
        <w:t>Escalation:</w:t>
      </w:r>
      <w:r w:rsidRPr="6190633C" w:rsidR="00BD17F1">
        <w:rPr>
          <w:rFonts w:ascii="Calibri" w:hAnsi="Calibri" w:eastAsia="Calibri" w:cs="Calibri"/>
          <w:color w:val="auto"/>
          <w:sz w:val="22"/>
          <w:szCs w:val="22"/>
        </w:rPr>
        <w:t xml:space="preserve"> any notifiable incident, enforcement notice or regulator visit is reported to the Board Chair </w:t>
      </w:r>
      <w:r w:rsidRPr="6190633C" w:rsidR="00BD17F1">
        <w:rPr>
          <w:rFonts w:ascii="Calibri" w:hAnsi="Calibri" w:eastAsia="Calibri" w:cs="Calibri"/>
          <w:color w:val="auto"/>
          <w:sz w:val="22"/>
          <w:szCs w:val="22"/>
        </w:rPr>
        <w:t>immediately</w:t>
      </w:r>
      <w:r w:rsidRPr="6190633C" w:rsidR="00BD17F1">
        <w:rPr>
          <w:rFonts w:ascii="Calibri" w:hAnsi="Calibri" w:eastAsia="Calibri" w:cs="Calibri"/>
          <w:color w:val="auto"/>
          <w:sz w:val="22"/>
          <w:szCs w:val="22"/>
        </w:rPr>
        <w:t>; any corrective action overdue by more than 30 days is reported to the Board.</w:t>
      </w:r>
    </w:p>
    <w:p w:rsidRPr="00C310EC" w:rsidR="00C310EC" w:rsidP="768C6E3D" w:rsidRDefault="00C310EC" w14:paraId="33DB6BE8" w14:textId="61EC30F7">
      <w:pPr>
        <w:pStyle w:val="ListParagraph"/>
        <w:numPr>
          <w:ilvl w:val="0"/>
          <w:numId w:val="48"/>
        </w:numPr>
        <w:spacing w:before="60"/>
        <w:outlineLvl w:val="0"/>
        <w:rPr>
          <w:rFonts w:ascii="Calibri" w:hAnsi="Calibri" w:eastAsia="Calibri" w:cs="Calibri"/>
          <w:color w:val="auto"/>
          <w:sz w:val="22"/>
          <w:szCs w:val="22"/>
          <w:lang w:val="en-AU"/>
        </w:rPr>
      </w:pPr>
      <w:r w:rsidRPr="6190633C" w:rsidR="00C310EC">
        <w:rPr>
          <w:rFonts w:ascii="Calibri" w:hAnsi="Calibri" w:eastAsia="Calibri" w:cs="Calibri"/>
          <w:b w:val="1"/>
          <w:bCs w:val="1"/>
          <w:color w:val="auto"/>
          <w:sz w:val="22"/>
          <w:szCs w:val="22"/>
          <w:lang w:val="en-AU"/>
        </w:rPr>
        <w:t>Workforce stability and continuity</w:t>
      </w:r>
      <w:r>
        <w:br/>
      </w:r>
      <w:r w:rsidRPr="6190633C" w:rsidR="00C310EC">
        <w:rPr>
          <w:rFonts w:ascii="Calibri" w:hAnsi="Calibri" w:eastAsia="Calibri" w:cs="Calibri"/>
          <w:color w:val="auto"/>
          <w:sz w:val="22"/>
          <w:szCs w:val="22"/>
          <w:lang w:val="en-AU"/>
        </w:rPr>
        <w:t xml:space="preserve">Staff </w:t>
      </w:r>
      <w:commentRangeStart w:id="22"/>
      <w:r w:rsidRPr="6190633C" w:rsidR="00C310EC">
        <w:rPr>
          <w:rFonts w:ascii="Calibri" w:hAnsi="Calibri" w:eastAsia="Calibri" w:cs="Calibri"/>
          <w:color w:val="auto"/>
          <w:sz w:val="22"/>
          <w:szCs w:val="22"/>
          <w:lang w:val="en-AU"/>
        </w:rPr>
        <w:t>happiness</w:t>
      </w:r>
      <w:commentRangeEnd w:id="22"/>
      <w:r>
        <w:rPr>
          <w:rStyle w:val="CommentReference"/>
        </w:rPr>
        <w:commentReference w:id="22"/>
      </w:r>
      <w:r w:rsidRPr="6190633C" w:rsidR="001F2C35">
        <w:rPr>
          <w:rFonts w:ascii="Calibri" w:hAnsi="Calibri" w:eastAsia="Calibri" w:cs="Calibri"/>
          <w:color w:val="auto"/>
          <w:sz w:val="22"/>
          <w:szCs w:val="22"/>
          <w:lang w:val="en-AU"/>
        </w:rPr>
        <w:t xml:space="preserve"> </w:t>
      </w:r>
      <w:r w:rsidRPr="6190633C" w:rsidR="00C310EC">
        <w:rPr>
          <w:rFonts w:ascii="Calibri" w:hAnsi="Calibri" w:eastAsia="Calibri" w:cs="Calibri"/>
          <w:color w:val="auto"/>
          <w:sz w:val="22"/>
          <w:szCs w:val="22"/>
          <w:lang w:val="en-AU"/>
        </w:rPr>
        <w:t>at or above 8. Voluntary turnover at or b</w:t>
      </w:r>
      <w:r w:rsidRPr="6190633C" w:rsidR="00C310EC">
        <w:rPr>
          <w:rFonts w:ascii="Calibri" w:hAnsi="Calibri" w:eastAsia="Calibri" w:cs="Calibri"/>
          <w:color w:val="auto"/>
          <w:sz w:val="22"/>
          <w:szCs w:val="22"/>
          <w:lang w:val="en-AU"/>
        </w:rPr>
        <w:t xml:space="preserve">elow </w:t>
      </w:r>
      <w:commentRangeStart w:id="23"/>
      <w:commentRangeStart w:id="381923823"/>
      <w:commentRangeStart w:id="619018953"/>
      <w:r w:rsidRPr="6190633C" w:rsidR="008825BB">
        <w:rPr>
          <w:rFonts w:ascii="Calibri" w:hAnsi="Calibri" w:eastAsia="Calibri" w:cs="Calibri"/>
          <w:color w:val="auto"/>
          <w:sz w:val="22"/>
          <w:szCs w:val="22"/>
          <w:lang w:val="en-AU"/>
        </w:rPr>
        <w:t>10</w:t>
      </w:r>
      <w:r w:rsidRPr="6190633C" w:rsidR="00C310EC">
        <w:rPr>
          <w:rFonts w:ascii="Calibri" w:hAnsi="Calibri" w:eastAsia="Calibri" w:cs="Calibri"/>
          <w:color w:val="auto"/>
          <w:sz w:val="22"/>
          <w:szCs w:val="22"/>
          <w:lang w:val="en-AU"/>
        </w:rPr>
        <w:t>%</w:t>
      </w:r>
      <w:r w:rsidRPr="6190633C" w:rsidR="00C310EC">
        <w:rPr>
          <w:rFonts w:ascii="Calibri" w:hAnsi="Calibri" w:eastAsia="Calibri" w:cs="Calibri"/>
          <w:color w:val="auto"/>
          <w:sz w:val="22"/>
          <w:szCs w:val="22"/>
          <w:lang w:val="en-AU"/>
        </w:rPr>
        <w:t xml:space="preserve"> annually.</w:t>
      </w:r>
      <w:r w:rsidRPr="6190633C" w:rsidR="00C310EC">
        <w:rPr>
          <w:rFonts w:ascii="Calibri" w:hAnsi="Calibri" w:eastAsia="Calibri" w:cs="Calibri"/>
          <w:color w:val="auto"/>
          <w:sz w:val="22"/>
          <w:szCs w:val="22"/>
          <w:lang w:val="en-AU"/>
        </w:rPr>
        <w:t xml:space="preserve"> </w:t>
      </w:r>
      <w:commentRangeEnd w:id="23"/>
      <w:r>
        <w:rPr>
          <w:rStyle w:val="CommentReference"/>
        </w:rPr>
        <w:commentReference w:id="23"/>
      </w:r>
      <w:commentRangeEnd w:id="381923823"/>
      <w:r>
        <w:rPr>
          <w:rStyle w:val="CommentReference"/>
        </w:rPr>
        <w:commentReference w:id="381923823"/>
      </w:r>
      <w:commentRangeEnd w:id="619018953"/>
      <w:r>
        <w:rPr>
          <w:rStyle w:val="CommentReference"/>
        </w:rPr>
        <w:commentReference w:id="619018953"/>
      </w:r>
      <w:r>
        <w:br/>
      </w:r>
      <w:r w:rsidRPr="6190633C" w:rsidR="00C310EC">
        <w:rPr>
          <w:rFonts w:ascii="Calibri" w:hAnsi="Calibri" w:eastAsia="Calibri" w:cs="Calibri"/>
          <w:i w:val="1"/>
          <w:iCs w:val="1"/>
          <w:color w:val="auto"/>
          <w:sz w:val="22"/>
          <w:szCs w:val="22"/>
          <w:lang w:val="en-AU"/>
        </w:rPr>
        <w:t>Escalation:</w:t>
      </w:r>
      <w:r w:rsidRPr="6190633C" w:rsidR="00C310EC">
        <w:rPr>
          <w:rFonts w:ascii="Calibri" w:hAnsi="Calibri" w:eastAsia="Calibri" w:cs="Calibri"/>
          <w:color w:val="auto"/>
          <w:sz w:val="22"/>
          <w:szCs w:val="22"/>
          <w:lang w:val="en-AU"/>
        </w:rPr>
        <w:t xml:space="preserve"> resignation or extended absence of a leadership team member is notified to the Board Chair within two business days.</w:t>
      </w:r>
    </w:p>
    <w:p w:rsidR="00C310EC" w:rsidP="1DC35582" w:rsidRDefault="00C310EC" w14:paraId="47D38DA8" w14:textId="1DA69454">
      <w:pPr>
        <w:pStyle w:val="ListParagraph"/>
        <w:numPr>
          <w:ilvl w:val="0"/>
          <w:numId w:val="48"/>
        </w:numPr>
        <w:spacing w:before="60"/>
        <w:outlineLvl w:val="0"/>
        <w:rPr>
          <w:rFonts w:ascii="Calibri" w:hAnsi="Calibri" w:eastAsia="Calibri" w:cs="Calibri"/>
          <w:color w:val="auto"/>
          <w:sz w:val="22"/>
          <w:szCs w:val="22"/>
          <w:lang w:val="en-AU"/>
        </w:rPr>
      </w:pPr>
      <w:r w:rsidRPr="6190633C" w:rsidR="00C310EC">
        <w:rPr>
          <w:rFonts w:ascii="Calibri" w:hAnsi="Calibri" w:eastAsia="Calibri" w:cs="Calibri"/>
          <w:b w:val="1"/>
          <w:bCs w:val="1"/>
          <w:color w:val="auto"/>
          <w:sz w:val="22"/>
          <w:szCs w:val="22"/>
          <w:lang w:val="en-AU"/>
        </w:rPr>
        <w:t>Board reporting quality</w:t>
      </w:r>
      <w:r>
        <w:br/>
      </w:r>
      <w:r w:rsidRPr="6190633C" w:rsidR="00C310EC">
        <w:rPr>
          <w:rFonts w:ascii="Calibri" w:hAnsi="Calibri" w:eastAsia="Calibri" w:cs="Calibri"/>
          <w:color w:val="auto"/>
          <w:sz w:val="22"/>
          <w:szCs w:val="22"/>
          <w:lang w:val="en-AU"/>
        </w:rPr>
        <w:t>100% of Board packs circulated a</w:t>
      </w:r>
      <w:r w:rsidRPr="6190633C" w:rsidR="00C310EC">
        <w:rPr>
          <w:rFonts w:ascii="Calibri" w:hAnsi="Calibri" w:eastAsia="Calibri" w:cs="Calibri"/>
          <w:color w:val="auto"/>
          <w:sz w:val="22"/>
          <w:szCs w:val="22"/>
          <w:lang w:val="en-AU"/>
        </w:rPr>
        <w:t xml:space="preserve">t least </w:t>
      </w:r>
      <w:r w:rsidRPr="6190633C" w:rsidR="00C310EC">
        <w:rPr>
          <w:rFonts w:ascii="Calibri" w:hAnsi="Calibri" w:eastAsia="Calibri" w:cs="Calibri"/>
          <w:color w:val="auto"/>
          <w:sz w:val="22"/>
          <w:szCs w:val="22"/>
          <w:lang w:val="en-AU"/>
        </w:rPr>
        <w:t>5</w:t>
      </w:r>
      <w:r w:rsidRPr="6190633C" w:rsidR="00C310EC">
        <w:rPr>
          <w:rFonts w:ascii="Calibri" w:hAnsi="Calibri" w:eastAsia="Calibri" w:cs="Calibri"/>
          <w:color w:val="auto"/>
          <w:sz w:val="22"/>
          <w:szCs w:val="22"/>
          <w:lang w:val="en-AU"/>
        </w:rPr>
        <w:t xml:space="preserve"> busi</w:t>
      </w:r>
      <w:r w:rsidRPr="6190633C" w:rsidR="00C310EC">
        <w:rPr>
          <w:rFonts w:ascii="Calibri" w:hAnsi="Calibri" w:eastAsia="Calibri" w:cs="Calibri"/>
          <w:color w:val="auto"/>
          <w:sz w:val="22"/>
          <w:szCs w:val="22"/>
          <w:lang w:val="en-AU"/>
        </w:rPr>
        <w:t xml:space="preserve">ness days before the meeting, internally consistent, with no variance between a document presented as approved and the version the Board </w:t>
      </w:r>
      <w:r w:rsidRPr="6190633C" w:rsidR="521A2342">
        <w:rPr>
          <w:rFonts w:ascii="Calibri" w:hAnsi="Calibri" w:eastAsia="Calibri" w:cs="Calibri"/>
          <w:color w:val="auto"/>
          <w:sz w:val="22"/>
          <w:szCs w:val="22"/>
          <w:lang w:val="en-AU"/>
        </w:rPr>
        <w:t>resolved</w:t>
      </w:r>
      <w:r w:rsidRPr="6190633C" w:rsidR="00C310EC">
        <w:rPr>
          <w:rFonts w:ascii="Calibri" w:hAnsi="Calibri" w:eastAsia="Calibri" w:cs="Calibri"/>
          <w:color w:val="auto"/>
          <w:sz w:val="22"/>
          <w:szCs w:val="22"/>
          <w:lang w:val="en-AU"/>
        </w:rPr>
        <w:t xml:space="preserve"> on. 100% of Board resolutions </w:t>
      </w:r>
      <w:r w:rsidRPr="6190633C" w:rsidR="00C310EC">
        <w:rPr>
          <w:rFonts w:ascii="Calibri" w:hAnsi="Calibri" w:eastAsia="Calibri" w:cs="Calibri"/>
          <w:color w:val="auto"/>
          <w:sz w:val="22"/>
          <w:szCs w:val="22"/>
          <w:lang w:val="en-AU"/>
        </w:rPr>
        <w:t>actioned or status-reported by the following meeting.</w:t>
      </w:r>
      <w:r>
        <w:br/>
      </w:r>
      <w:r w:rsidRPr="6190633C" w:rsidR="00C310EC">
        <w:rPr>
          <w:rFonts w:ascii="Calibri" w:hAnsi="Calibri" w:eastAsia="Calibri" w:cs="Calibri"/>
          <w:i w:val="1"/>
          <w:iCs w:val="1"/>
          <w:color w:val="auto"/>
          <w:sz w:val="22"/>
          <w:szCs w:val="22"/>
          <w:lang w:val="en-AU"/>
        </w:rPr>
        <w:t>Escalation:</w:t>
      </w:r>
      <w:r w:rsidRPr="6190633C" w:rsidR="00C310EC">
        <w:rPr>
          <w:rFonts w:ascii="Calibri" w:hAnsi="Calibri" w:eastAsia="Calibri" w:cs="Calibri"/>
          <w:color w:val="auto"/>
          <w:sz w:val="22"/>
          <w:szCs w:val="22"/>
          <w:lang w:val="en-AU"/>
        </w:rPr>
        <w:t xml:space="preserve"> a pack circulated late or incomplete is accompanied by written notice to the Board Chair explaining the cause.</w:t>
      </w:r>
    </w:p>
    <w:p w:rsidRPr="002F055A" w:rsidR="00D23CB5" w:rsidP="00875920" w:rsidRDefault="00D23CB5" w14:paraId="3C4E7763" w14:textId="77777777">
      <w:pPr>
        <w:spacing w:before="180"/>
        <w:outlineLvl w:val="0"/>
        <w:rPr>
          <w:rFonts w:ascii="Calibri" w:hAnsi="Calibri" w:cs="Arial"/>
          <w:b/>
          <w:szCs w:val="22"/>
        </w:rPr>
      </w:pPr>
      <w:r>
        <w:rPr>
          <w:rFonts w:ascii="Calibri" w:hAnsi="Calibri" w:cs="Arial"/>
          <w:b/>
          <w:szCs w:val="22"/>
        </w:rPr>
        <w:t xml:space="preserve">BEHAVIOURAL REQUIREMENTS </w:t>
      </w:r>
    </w:p>
    <w:p w:rsidRPr="002A5A87" w:rsidR="002A5A87" w:rsidP="002A5A87" w:rsidRDefault="002A5A87" w14:paraId="2B57C340" w14:textId="089A9859">
      <w:pPr>
        <w:numPr>
          <w:ilvl w:val="0"/>
          <w:numId w:val="41"/>
        </w:numPr>
        <w:spacing w:before="60"/>
        <w:outlineLvl w:val="0"/>
        <w:rPr>
          <w:rFonts w:ascii="Calibri" w:hAnsi="Calibri" w:cs="Arial"/>
          <w:szCs w:val="22"/>
          <w:lang w:val="en-AU"/>
        </w:rPr>
      </w:pPr>
      <w:r w:rsidRPr="002A5A87">
        <w:rPr>
          <w:rFonts w:ascii="Calibri" w:hAnsi="Calibri" w:cs="Arial"/>
          <w:szCs w:val="22"/>
          <w:lang w:val="en-AU"/>
        </w:rPr>
        <w:t xml:space="preserve">Demonstrates integrity, honesty, professionalism and sound judgement - leads by example and lives the values of KDFC. </w:t>
      </w:r>
    </w:p>
    <w:p w:rsidRPr="002A5A87" w:rsidR="002A5A87" w:rsidP="002A5A87" w:rsidRDefault="002A5A87" w14:paraId="60EA313C" w14:textId="6A56B2E8">
      <w:pPr>
        <w:numPr>
          <w:ilvl w:val="0"/>
          <w:numId w:val="41"/>
        </w:numPr>
        <w:spacing w:before="60"/>
        <w:outlineLvl w:val="0"/>
        <w:rPr>
          <w:rFonts w:ascii="Calibri" w:hAnsi="Calibri" w:cs="Arial"/>
          <w:szCs w:val="22"/>
          <w:lang w:val="en-AU"/>
        </w:rPr>
      </w:pPr>
      <w:r w:rsidRPr="002A5A87">
        <w:rPr>
          <w:rFonts w:ascii="Calibri" w:hAnsi="Calibri" w:cs="Arial"/>
          <w:szCs w:val="22"/>
          <w:lang w:val="en-AU"/>
        </w:rPr>
        <w:t xml:space="preserve">Approachable and respectful - communicates clearly, listens actively and handles sensitive matters with discretion. </w:t>
      </w:r>
    </w:p>
    <w:p w:rsidRPr="002A5A87" w:rsidR="002A5A87" w:rsidP="002A5A87" w:rsidRDefault="002A5A87" w14:paraId="136FB37A" w14:textId="0FBFF53F">
      <w:pPr>
        <w:numPr>
          <w:ilvl w:val="0"/>
          <w:numId w:val="41"/>
        </w:numPr>
        <w:spacing w:before="60"/>
        <w:outlineLvl w:val="0"/>
        <w:rPr>
          <w:rFonts w:ascii="Calibri" w:hAnsi="Calibri" w:cs="Arial"/>
          <w:szCs w:val="22"/>
          <w:lang w:val="en-AU"/>
        </w:rPr>
      </w:pPr>
      <w:r w:rsidRPr="002A5A87">
        <w:rPr>
          <w:rFonts w:ascii="Calibri" w:hAnsi="Calibri" w:cs="Arial"/>
          <w:szCs w:val="22"/>
          <w:lang w:val="en-AU"/>
        </w:rPr>
        <w:t xml:space="preserve">Decisive and accountable - balances optimism with pragmatism and makes informed, timely decisions. </w:t>
      </w:r>
    </w:p>
    <w:p w:rsidRPr="002A5A87" w:rsidR="002A5A87" w:rsidP="002A5A87" w:rsidRDefault="002A5A87" w14:paraId="3F44F948" w14:textId="6B4192DD">
      <w:pPr>
        <w:numPr>
          <w:ilvl w:val="0"/>
          <w:numId w:val="41"/>
        </w:numPr>
        <w:spacing w:before="60"/>
        <w:outlineLvl w:val="0"/>
        <w:rPr>
          <w:rFonts w:ascii="Calibri" w:hAnsi="Calibri" w:cs="Arial"/>
          <w:szCs w:val="22"/>
          <w:lang w:val="en-AU"/>
        </w:rPr>
      </w:pPr>
      <w:r w:rsidRPr="002A5A87">
        <w:rPr>
          <w:rFonts w:ascii="Calibri" w:hAnsi="Calibri" w:cs="Arial"/>
          <w:szCs w:val="22"/>
          <w:lang w:val="en-AU"/>
        </w:rPr>
        <w:t xml:space="preserve">Collaborative and supportive - builds strong relationships, works effectively with others and resolves conflict constructively. </w:t>
      </w:r>
    </w:p>
    <w:p w:rsidR="00875920" w:rsidP="002A5A87" w:rsidRDefault="002A5A87" w14:paraId="3E7DCAB2" w14:textId="53FA9D8A">
      <w:pPr>
        <w:numPr>
          <w:ilvl w:val="0"/>
          <w:numId w:val="41"/>
        </w:numPr>
        <w:spacing w:before="60"/>
        <w:outlineLvl w:val="0"/>
        <w:rPr/>
      </w:pPr>
      <w:r w:rsidRPr="6190633C" w:rsidR="002A5A87">
        <w:rPr>
          <w:rFonts w:ascii="Calibri" w:hAnsi="Calibri" w:cs="Arial"/>
          <w:lang w:val="en-AU"/>
        </w:rPr>
        <w:t>Resilient and adaptable - leads through complexity, manages competing priorities and responds calmly under pressure</w:t>
      </w:r>
      <w:r w:rsidRPr="6190633C" w:rsidR="00875920">
        <w:rPr>
          <w:rFonts w:ascii="Calibri" w:hAnsi="Calibri" w:cs="Arial"/>
          <w:lang w:eastAsia="en-AU"/>
        </w:rPr>
        <w:t>.</w:t>
      </w:r>
    </w:p>
    <w:p w:rsidR="6190633C" w:rsidRDefault="6190633C" w14:paraId="12E214DD" w14:textId="338E4727">
      <w:r>
        <w:br w:type="page"/>
      </w:r>
    </w:p>
    <w:p w:rsidRPr="002F055A" w:rsidR="00D23CB5" w:rsidP="00875920" w:rsidRDefault="00D23CB5" w14:paraId="7AD5F1F1" w14:textId="77777777">
      <w:pPr>
        <w:spacing w:before="180"/>
        <w:outlineLvl w:val="0"/>
        <w:rPr>
          <w:rFonts w:ascii="Calibri" w:hAnsi="Calibri" w:cs="Arial"/>
          <w:b/>
          <w:szCs w:val="22"/>
        </w:rPr>
      </w:pPr>
      <w:r>
        <w:rPr>
          <w:rFonts w:ascii="Calibri" w:hAnsi="Calibri" w:cs="Arial"/>
          <w:b/>
          <w:szCs w:val="22"/>
        </w:rPr>
        <w:t xml:space="preserve">PHYSICAL REQUIREMENTS </w:t>
      </w:r>
    </w:p>
    <w:p w:rsidRPr="00DF4111" w:rsidR="00DF4111" w:rsidP="00DF4111" w:rsidRDefault="006120FF" w14:paraId="7CAF9E3D" w14:textId="6BE6B911">
      <w:pPr>
        <w:spacing w:before="60"/>
        <w:outlineLvl w:val="0"/>
        <w:rPr>
          <w:rFonts w:ascii="Calibri" w:hAnsi="Calibri" w:cs="Arial"/>
          <w:szCs w:val="22"/>
        </w:rPr>
      </w:pPr>
      <w:r w:rsidRPr="006120FF">
        <w:rPr>
          <w:rFonts w:ascii="Calibri" w:hAnsi="Calibri" w:cs="Arial"/>
          <w:szCs w:val="22"/>
        </w:rPr>
        <w:t>At Kath Dickson Family Centre, we take our obligation to keep you safe seriously. Listed below are the inherent physical requirements of the role. If you believe you may require reasonable adjustments to perform the inherent requirements of the role, you are encouraged to discuss this with us</w:t>
      </w:r>
      <w:r w:rsidRPr="00DF4111" w:rsidR="00DF4111">
        <w:rPr>
          <w:rFonts w:ascii="Calibri" w:hAnsi="Calibri" w:cs="Arial"/>
          <w:szCs w:val="22"/>
        </w:rPr>
        <w:t>.</w:t>
      </w:r>
    </w:p>
    <w:p w:rsidRPr="00164264" w:rsidR="00164264" w:rsidP="00164264" w:rsidRDefault="00164264" w14:paraId="67B9B064" w14:textId="45C68F64">
      <w:pPr>
        <w:numPr>
          <w:ilvl w:val="0"/>
          <w:numId w:val="41"/>
        </w:numPr>
        <w:spacing w:before="60"/>
        <w:outlineLvl w:val="0"/>
        <w:rPr>
          <w:rFonts w:ascii="Calibri" w:hAnsi="Calibri" w:cs="Arial"/>
          <w:szCs w:val="22"/>
          <w:lang w:val="en-AU"/>
        </w:rPr>
      </w:pPr>
      <w:r w:rsidRPr="00164264">
        <w:rPr>
          <w:rFonts w:ascii="Calibri" w:hAnsi="Calibri" w:cs="Arial"/>
          <w:szCs w:val="22"/>
          <w:lang w:val="en-AU"/>
        </w:rPr>
        <w:t xml:space="preserve">Daily and frequent use of a computer, phone and other office equipment. </w:t>
      </w:r>
    </w:p>
    <w:p w:rsidRPr="00164264" w:rsidR="00164264" w:rsidP="00164264" w:rsidRDefault="00164264" w14:paraId="59B0DE4B" w14:textId="77032892">
      <w:pPr>
        <w:numPr>
          <w:ilvl w:val="0"/>
          <w:numId w:val="41"/>
        </w:numPr>
        <w:spacing w:before="60"/>
        <w:outlineLvl w:val="0"/>
        <w:rPr>
          <w:rFonts w:ascii="Calibri" w:hAnsi="Calibri" w:cs="Arial"/>
          <w:szCs w:val="22"/>
          <w:lang w:val="en-AU"/>
        </w:rPr>
      </w:pPr>
      <w:r w:rsidRPr="00164264">
        <w:rPr>
          <w:rFonts w:ascii="Calibri" w:hAnsi="Calibri" w:cs="Arial"/>
          <w:szCs w:val="22"/>
          <w:lang w:val="en-AU"/>
        </w:rPr>
        <w:t xml:space="preserve">Capacity to undertake deskbound and meeting-based work for extended periods, with reasonable movement throughout the day. </w:t>
      </w:r>
    </w:p>
    <w:p w:rsidRPr="00164264" w:rsidR="00164264" w:rsidP="00164264" w:rsidRDefault="00164264" w14:paraId="714CC7A6" w14:textId="3ADA18A2">
      <w:pPr>
        <w:numPr>
          <w:ilvl w:val="0"/>
          <w:numId w:val="41"/>
        </w:numPr>
        <w:spacing w:before="60"/>
        <w:outlineLvl w:val="0"/>
        <w:rPr>
          <w:rFonts w:ascii="Calibri" w:hAnsi="Calibri" w:cs="Arial"/>
          <w:szCs w:val="22"/>
          <w:lang w:val="en-AU"/>
        </w:rPr>
      </w:pPr>
      <w:r w:rsidRPr="00164264">
        <w:rPr>
          <w:rFonts w:ascii="Calibri" w:hAnsi="Calibri" w:cs="Arial"/>
          <w:szCs w:val="22"/>
          <w:lang w:val="en-AU"/>
        </w:rPr>
        <w:t xml:space="preserve">Travel to sites, meetings and other work-related locations as required, including occasional regional travel. </w:t>
      </w:r>
    </w:p>
    <w:p w:rsidR="00875920" w:rsidP="00164264" w:rsidRDefault="00164264" w14:paraId="254FE775" w14:textId="086BF42F">
      <w:pPr>
        <w:numPr>
          <w:ilvl w:val="0"/>
          <w:numId w:val="41"/>
        </w:numPr>
        <w:spacing w:before="60"/>
        <w:outlineLvl w:val="0"/>
        <w:rPr>
          <w:rFonts w:ascii="Calibri" w:hAnsi="Calibri" w:cs="Arial"/>
          <w:b/>
          <w:szCs w:val="22"/>
        </w:rPr>
      </w:pPr>
      <w:r w:rsidRPr="00164264">
        <w:rPr>
          <w:rFonts w:ascii="Calibri" w:hAnsi="Calibri" w:cs="Arial"/>
          <w:szCs w:val="22"/>
          <w:lang w:val="en-AU"/>
        </w:rPr>
        <w:t>Capacity to attend meetings outside standard business hours where required, including Board, AGM or stakeholder-related meetings</w:t>
      </w:r>
      <w:r w:rsidRPr="00875920" w:rsidR="00875920">
        <w:rPr>
          <w:rFonts w:ascii="Calibri" w:hAnsi="Calibri" w:cs="Arial"/>
          <w:szCs w:val="22"/>
        </w:rPr>
        <w:t>.</w:t>
      </w:r>
    </w:p>
    <w:p w:rsidRPr="00875920" w:rsidR="00B948E8" w:rsidP="00875920" w:rsidRDefault="00B948E8" w14:paraId="056F2868" w14:textId="77777777">
      <w:pPr>
        <w:spacing w:before="180"/>
        <w:outlineLvl w:val="0"/>
        <w:rPr>
          <w:rFonts w:ascii="Calibri" w:hAnsi="Calibri" w:cs="Arial"/>
          <w:b/>
          <w:szCs w:val="22"/>
        </w:rPr>
      </w:pPr>
      <w:r w:rsidRPr="00875920">
        <w:rPr>
          <w:rFonts w:ascii="Calibri" w:hAnsi="Calibri" w:cs="Arial"/>
          <w:b/>
          <w:szCs w:val="22"/>
        </w:rPr>
        <w:t xml:space="preserve">DECLARATION </w:t>
      </w:r>
    </w:p>
    <w:p w:rsidR="00875920" w:rsidP="00875920" w:rsidRDefault="00670FF7" w14:paraId="146DDA67" w14:textId="0DFA8324">
      <w:pPr>
        <w:spacing w:before="60"/>
        <w:outlineLvl w:val="0"/>
        <w:rPr>
          <w:rFonts w:ascii="Calibri" w:hAnsi="Calibri" w:cs="Arial"/>
          <w:szCs w:val="22"/>
        </w:rPr>
      </w:pPr>
      <w:r w:rsidRPr="00670FF7">
        <w:rPr>
          <w:rFonts w:ascii="Calibri" w:hAnsi="Calibri" w:cs="Arial"/>
          <w:szCs w:val="22"/>
        </w:rPr>
        <w:t>I understand Kath Dickson Family Centre is relying on information provided to us by any Resume and other documentation provided during the recruitment process. I certify that I have read this Position Description and have the core skills to carry out these duties contained herein</w:t>
      </w:r>
      <w:r w:rsidRPr="00875920" w:rsidR="00875920">
        <w:rPr>
          <w:rFonts w:ascii="Calibri" w:hAnsi="Calibri" w:cs="Arial"/>
          <w:szCs w:val="22"/>
        </w:rPr>
        <w:t>.</w:t>
      </w:r>
    </w:p>
    <w:p w:rsidR="00EA13DB" w:rsidP="00B37641" w:rsidRDefault="00C96DC0" w14:paraId="556052DF" w14:textId="77777777">
      <w:pPr>
        <w:tabs>
          <w:tab w:val="left" w:leader="underscore" w:pos="5103"/>
          <w:tab w:val="left" w:leader="underscore" w:pos="8505"/>
        </w:tabs>
        <w:spacing w:before="480"/>
        <w:jc w:val="both"/>
        <w:rPr>
          <w:rFonts w:ascii="Calibri" w:hAnsi="Calibri" w:cs="Arial"/>
          <w:szCs w:val="22"/>
        </w:rPr>
      </w:pPr>
      <w:r>
        <w:rPr>
          <w:rFonts w:ascii="Calibri" w:hAnsi="Calibri" w:cs="Arial"/>
          <w:szCs w:val="22"/>
        </w:rPr>
        <w:t>Employee</w:t>
      </w:r>
      <w:r w:rsidRPr="002F055A" w:rsidR="007A2644">
        <w:rPr>
          <w:rFonts w:ascii="Calibri" w:hAnsi="Calibri" w:cs="Arial"/>
          <w:szCs w:val="22"/>
        </w:rPr>
        <w:t xml:space="preserve"> </w:t>
      </w:r>
      <w:r w:rsidR="00EA13DB">
        <w:rPr>
          <w:rFonts w:ascii="Calibri" w:hAnsi="Calibri" w:cs="Arial"/>
          <w:szCs w:val="22"/>
        </w:rPr>
        <w:t xml:space="preserve">Name: </w:t>
      </w:r>
      <w:r w:rsidR="00EA13DB">
        <w:rPr>
          <w:rFonts w:ascii="Calibri" w:hAnsi="Calibri" w:cs="Arial"/>
          <w:szCs w:val="22"/>
        </w:rPr>
        <w:tab/>
      </w:r>
    </w:p>
    <w:p w:rsidRPr="00B37641" w:rsidR="007A2644" w:rsidP="00B37641" w:rsidRDefault="00EA13DB" w14:paraId="6B580A5A" w14:textId="77777777">
      <w:pPr>
        <w:tabs>
          <w:tab w:val="left" w:leader="underscore" w:pos="5103"/>
          <w:tab w:val="left" w:leader="underscore" w:pos="8505"/>
        </w:tabs>
        <w:spacing w:before="480"/>
        <w:jc w:val="both"/>
        <w:rPr>
          <w:rFonts w:ascii="Calibri" w:hAnsi="Calibri" w:cs="Arial"/>
          <w:szCs w:val="22"/>
          <w:u w:val="single"/>
        </w:rPr>
      </w:pPr>
      <w:r>
        <w:rPr>
          <w:rFonts w:ascii="Calibri" w:hAnsi="Calibri" w:cs="Arial"/>
          <w:szCs w:val="22"/>
        </w:rPr>
        <w:t xml:space="preserve">Employee </w:t>
      </w:r>
      <w:r w:rsidRPr="002F055A" w:rsidR="007A2644">
        <w:rPr>
          <w:rFonts w:ascii="Calibri" w:hAnsi="Calibri" w:cs="Arial"/>
          <w:szCs w:val="22"/>
        </w:rPr>
        <w:t>Signature:</w:t>
      </w:r>
      <w:r w:rsidRPr="002F055A" w:rsidR="00622DC3">
        <w:rPr>
          <w:rFonts w:ascii="Calibri" w:hAnsi="Calibri" w:cs="Arial"/>
          <w:szCs w:val="22"/>
        </w:rPr>
        <w:t xml:space="preserve"> </w:t>
      </w:r>
      <w:r w:rsidRPr="002F055A" w:rsidR="00622DC3">
        <w:rPr>
          <w:rFonts w:ascii="Calibri" w:hAnsi="Calibri" w:cs="Arial"/>
          <w:szCs w:val="22"/>
        </w:rPr>
        <w:tab/>
      </w:r>
      <w:r w:rsidRPr="002F055A" w:rsidR="007A2644">
        <w:rPr>
          <w:rFonts w:ascii="Calibri" w:hAnsi="Calibri" w:cs="Arial"/>
          <w:szCs w:val="22"/>
        </w:rPr>
        <w:t xml:space="preserve"> Date: </w:t>
      </w:r>
      <w:r w:rsidRPr="00B37641" w:rsidR="00B37641">
        <w:rPr>
          <w:rFonts w:ascii="Calibri" w:hAnsi="Calibri" w:cs="Arial"/>
          <w:szCs w:val="22"/>
        </w:rPr>
        <w:t>_____/_____/______</w:t>
      </w:r>
    </w:p>
    <w:p w:rsidRPr="002F055A" w:rsidR="007A2644" w:rsidP="00B37641" w:rsidRDefault="00875920" w14:paraId="2B921AA1" w14:textId="77777777">
      <w:pPr>
        <w:tabs>
          <w:tab w:val="left" w:leader="underscore" w:pos="5103"/>
          <w:tab w:val="left" w:leader="underscore" w:pos="8505"/>
        </w:tabs>
        <w:spacing w:before="480"/>
        <w:jc w:val="both"/>
        <w:rPr>
          <w:rFonts w:ascii="Calibri" w:hAnsi="Calibri" w:cs="Arial"/>
          <w:szCs w:val="22"/>
          <w:u w:val="single"/>
        </w:rPr>
      </w:pPr>
      <w:r>
        <w:rPr>
          <w:rFonts w:ascii="Calibri" w:hAnsi="Calibri" w:cs="Arial"/>
          <w:szCs w:val="22"/>
        </w:rPr>
        <w:t>Board Chair</w:t>
      </w:r>
      <w:r w:rsidRPr="002F055A" w:rsidR="007A2644">
        <w:rPr>
          <w:rFonts w:ascii="Calibri" w:hAnsi="Calibri" w:cs="Arial"/>
          <w:szCs w:val="22"/>
        </w:rPr>
        <w:t xml:space="preserve"> Signature:</w:t>
      </w:r>
      <w:r w:rsidRPr="002F055A" w:rsidR="00622DC3">
        <w:rPr>
          <w:rFonts w:ascii="Calibri" w:hAnsi="Calibri" w:cs="Arial"/>
          <w:szCs w:val="22"/>
        </w:rPr>
        <w:t xml:space="preserve"> </w:t>
      </w:r>
      <w:r w:rsidRPr="002F055A" w:rsidR="00622DC3">
        <w:rPr>
          <w:rFonts w:ascii="Calibri" w:hAnsi="Calibri" w:cs="Arial"/>
          <w:szCs w:val="22"/>
        </w:rPr>
        <w:tab/>
      </w:r>
      <w:r w:rsidRPr="002F055A" w:rsidR="007A2644">
        <w:rPr>
          <w:rFonts w:ascii="Calibri" w:hAnsi="Calibri" w:cs="Arial"/>
          <w:szCs w:val="22"/>
        </w:rPr>
        <w:t xml:space="preserve"> Date: </w:t>
      </w:r>
      <w:r w:rsidRPr="002F055A" w:rsidR="00B37641">
        <w:rPr>
          <w:rFonts w:ascii="Calibri" w:hAnsi="Calibri" w:cs="Arial"/>
          <w:szCs w:val="22"/>
        </w:rPr>
        <w:t>_____/_____/______</w:t>
      </w:r>
    </w:p>
    <w:p w:rsidRPr="002F055A" w:rsidR="007A2644" w:rsidP="007A2644" w:rsidRDefault="007A2644" w14:paraId="1F1456C0" w14:textId="77777777">
      <w:pPr>
        <w:rPr>
          <w:rFonts w:ascii="Calibri" w:hAnsi="Calibri" w:cs="Arial"/>
          <w:b/>
          <w:szCs w:val="22"/>
        </w:rPr>
      </w:pPr>
    </w:p>
    <w:sectPr w:rsidRPr="002F055A" w:rsidR="007A2644" w:rsidSect="00821CE3">
      <w:headerReference w:type="even" r:id="rId16"/>
      <w:headerReference w:type="default" r:id="rId17"/>
      <w:footerReference w:type="even" r:id="rId18"/>
      <w:footerReference w:type="default" r:id="rId19"/>
      <w:headerReference w:type="first" r:id="rId20"/>
      <w:footerReference w:type="first" r:id="rId21"/>
      <w:pgSz w:w="11907" w:h="16840" w:orient="portrait" w:code="9"/>
      <w:pgMar w:top="851" w:right="567" w:bottom="851" w:left="567" w:header="680" w:footer="39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B" w:author="Shelley Burchett" w:date="2026-05-26T14:58:00Z" w:id="0">
    <w:p w:rsidR="00DF16C4" w:rsidRDefault="00DF16C4" w14:paraId="73FCD4FB" w14:textId="5CA62676">
      <w:pPr>
        <w:pStyle w:val="CommentText"/>
      </w:pPr>
      <w:r>
        <w:rPr>
          <w:rStyle w:val="CommentReference"/>
        </w:rPr>
        <w:annotationRef/>
      </w:r>
      <w:r w:rsidRPr="5FADB404">
        <w:t>Just a note that there is no mention in this PD of performance review process - is it annual? by the board? by the chair? is it tucked in a contract somewhere? No probation or notice periods, is this tucked in a contract, is it different for a CEO, should it be called out in here?</w:t>
      </w:r>
    </w:p>
  </w:comment>
  <w:comment w:initials="ER" w:author="Elleh Radke" w:date="2026-05-28T10:02:00Z" w:id="1">
    <w:p w:rsidR="00DF16C4" w:rsidRDefault="00DF16C4" w14:paraId="23C320CD" w14:textId="3F604E72">
      <w:pPr>
        <w:pStyle w:val="CommentText"/>
      </w:pPr>
      <w:r>
        <w:rPr>
          <w:rStyle w:val="CommentReference"/>
        </w:rPr>
        <w:annotationRef/>
      </w:r>
      <w:r w:rsidRPr="03EBF572">
        <w:t xml:space="preserve">Notice periods are built into the contracts and performance reviews is covered in our HR manual. </w:t>
      </w:r>
    </w:p>
  </w:comment>
  <w:comment w:initials="SB" w:author="Shelley Burchett" w:date="2026-05-26T14:49:00Z" w:id="2">
    <w:p w:rsidR="00DF16C4" w:rsidRDefault="00DF16C4" w14:paraId="221864C9" w14:textId="21A09DDF">
      <w:pPr>
        <w:pStyle w:val="CommentText"/>
      </w:pPr>
      <w:r>
        <w:rPr>
          <w:rStyle w:val="CommentReference"/>
        </w:rPr>
        <w:annotationRef/>
      </w:r>
      <w:r w:rsidRPr="498839BA">
        <w:t>Reports to the Board of Directors, with the Board Chair as the principal point of contact for day-to-day matters.</w:t>
      </w:r>
    </w:p>
  </w:comment>
  <w:comment w:initials="SS" w:author="Sue Sheppard" w:date="2026-06-24T17:38:00Z" w:id="3">
    <w:p w:rsidR="00DF16C4" w:rsidRDefault="00DF16C4" w14:paraId="661BFDEC" w14:textId="3916DF7A">
      <w:pPr>
        <w:pStyle w:val="CommentText"/>
      </w:pPr>
      <w:r>
        <w:rPr>
          <w:rStyle w:val="CommentReference"/>
        </w:rPr>
        <w:annotationRef/>
      </w:r>
      <w:r w:rsidRPr="1D22B4A6">
        <w:t>The Operational Manager PD uses ; "departments". Good to be consistent</w:t>
      </w:r>
    </w:p>
  </w:comment>
  <w:comment w:initials="ER" w:author="Elleh Radke" w:date="2026-06-25T15:10:00Z" w:id="4">
    <w:p w:rsidR="00DF16C4" w:rsidRDefault="00DF16C4" w14:paraId="67519E1E" w14:textId="1508B3D8">
      <w:pPr>
        <w:pStyle w:val="CommentText"/>
      </w:pPr>
      <w:r>
        <w:rPr>
          <w:rStyle w:val="CommentReference"/>
        </w:rPr>
        <w:annotationRef/>
      </w:r>
      <w:r w:rsidRPr="29050578">
        <w:t>Thanks for picking that up. I have been trying to change the terminology to 'department' as we work through the PD's</w:t>
      </w:r>
    </w:p>
  </w:comment>
  <w:comment w:initials="SB" w:author="Shelley Burchett [2]" w:date="2026-07-29T13:45:00Z" w:id="8">
    <w:p w:rsidR="00555E32" w:rsidP="00555E32" w:rsidRDefault="00720011" w14:paraId="67E98175" w14:textId="77777777">
      <w:pPr>
        <w:pStyle w:val="CommentText"/>
      </w:pPr>
      <w:r>
        <w:rPr>
          <w:rStyle w:val="CommentReference"/>
        </w:rPr>
        <w:annotationRef/>
      </w:r>
      <w:r w:rsidR="00555E32">
        <w:rPr>
          <w:lang w:val="en-AU"/>
        </w:rPr>
        <w:t xml:space="preserve">I have adjusted these to reflect the CEO level responsibilities not just worker. </w:t>
      </w:r>
    </w:p>
    <w:p w:rsidR="00555E32" w:rsidP="00555E32" w:rsidRDefault="00555E32" w14:paraId="041842F2" w14:textId="77777777">
      <w:pPr>
        <w:pStyle w:val="CommentText"/>
      </w:pPr>
    </w:p>
    <w:p w:rsidR="00555E32" w:rsidP="00555E32" w:rsidRDefault="00555E32" w14:paraId="314D0208" w14:textId="77777777">
      <w:pPr>
        <w:pStyle w:val="CommentText"/>
      </w:pPr>
      <w:r>
        <w:rPr>
          <w:lang w:val="en-AU"/>
        </w:rPr>
        <w:t>I have moved this up into key responsibilities and duties.</w:t>
      </w:r>
    </w:p>
  </w:comment>
  <w:comment xmlns:w="http://schemas.openxmlformats.org/wordprocessingml/2006/main" w:initials="SB" w:author="Shelley Burchett [2]" w:date="07/29/2026 06:46:00" w:id="9">
    <w:p xmlns:w14="http://schemas.microsoft.com/office/word/2010/wordml" w:rsidR="442A74DD" w:rsidRDefault="26C5D976" w14:paraId="6E135C7D" w14:textId="5AA0B1C5">
      <w:pPr>
        <w:pStyle w:val="CommentText"/>
      </w:pPr>
      <w:r>
        <w:rPr>
          <w:rStyle w:val="CommentReference"/>
        </w:rPr>
        <w:annotationRef/>
      </w:r>
      <w:r w:rsidRPr="57F0041B" w:rsidR="34219C23">
        <w:t xml:space="preserve">I have moved this up into key responsibilities and duties - only applicable at CEO level. </w:t>
      </w:r>
    </w:p>
  </w:comment>
  <w:comment w:initials="SB" w:author="Shelley Burchett" w:date="2026-05-26T14:51:00Z" w:id="10">
    <w:p w:rsidR="00DF16C4" w:rsidRDefault="00DF16C4" w14:paraId="6753B02C" w14:textId="3E9C4804">
      <w:pPr>
        <w:pStyle w:val="CommentText"/>
      </w:pPr>
      <w:r>
        <w:rPr>
          <w:rStyle w:val="CommentReference"/>
        </w:rPr>
        <w:annotationRef/>
      </w:r>
      <w:r w:rsidRPr="0D54C35F">
        <w:t>Is there an approved delegated authority schedule?</w:t>
      </w:r>
    </w:p>
  </w:comment>
  <w:comment w:initials="ER" w:author="Elleh Radke" w:date="2026-05-28T10:03:00Z" w:id="11">
    <w:p w:rsidR="00DF16C4" w:rsidRDefault="00DF16C4" w14:paraId="59F71899" w14:textId="5B59C4F7">
      <w:pPr>
        <w:pStyle w:val="CommentText"/>
      </w:pPr>
      <w:r>
        <w:rPr>
          <w:rStyle w:val="CommentReference"/>
        </w:rPr>
        <w:annotationRef/>
      </w:r>
      <w:r w:rsidRPr="033E4E75">
        <w:t xml:space="preserve">Yes however it does need updating </w:t>
      </w:r>
    </w:p>
  </w:comment>
  <w:comment w:initials="SS" w:author="Sue Sheppard" w:date="2026-06-24T17:32:00Z" w:id="12">
    <w:p w:rsidR="00DF16C4" w:rsidRDefault="00DF16C4" w14:paraId="004355B6" w14:textId="6B93414A">
      <w:pPr>
        <w:pStyle w:val="CommentText"/>
      </w:pPr>
      <w:r>
        <w:rPr>
          <w:rStyle w:val="CommentReference"/>
        </w:rPr>
        <w:annotationRef/>
      </w:r>
      <w:r w:rsidRPr="13F8B74F">
        <w:t>Given the knowledge and skills required, especially in leading change management, should this be 5 years (or maybe 4)?</w:t>
      </w:r>
    </w:p>
  </w:comment>
  <w:comment w:initials="SB" w:author="Shelley Burchett" w:date="2026-05-26T14:55:00Z" w:id="13">
    <w:p w:rsidR="00DF16C4" w:rsidRDefault="00DF16C4" w14:paraId="07FFAB03" w14:textId="13AB1FC4">
      <w:pPr>
        <w:pStyle w:val="CommentText"/>
      </w:pPr>
      <w:r>
        <w:rPr>
          <w:rStyle w:val="CommentReference"/>
        </w:rPr>
        <w:annotationRef/>
      </w:r>
      <w:r w:rsidRPr="194DB6D1">
        <w:t>Should this be time bound - e.g. 12 months after engagement? Is it required for future CEOs?</w:t>
      </w:r>
    </w:p>
  </w:comment>
  <w:comment w:initials="ER" w:author="Elleh Radke" w:date="2026-05-28T10:04:00Z" w:id="14">
    <w:p w:rsidR="00DF16C4" w:rsidRDefault="00DF16C4" w14:paraId="1C52D35C" w14:textId="50417150">
      <w:pPr>
        <w:pStyle w:val="CommentText"/>
      </w:pPr>
      <w:r>
        <w:rPr>
          <w:rStyle w:val="CommentReference"/>
        </w:rPr>
        <w:annotationRef/>
      </w:r>
      <w:r w:rsidRPr="468A6A93">
        <w:t>It is under desirable. If we put a timeframe around it should it be under essentials?</w:t>
      </w:r>
    </w:p>
  </w:comment>
  <w:comment w:initials="SS" w:author="Sue Sheppard" w:date="2026-06-24T17:34:00Z" w:id="15">
    <w:p w:rsidR="00DF16C4" w:rsidRDefault="00DF16C4" w14:paraId="6655E7AE" w14:textId="7FFADFD0">
      <w:pPr>
        <w:pStyle w:val="CommentText"/>
      </w:pPr>
      <w:r>
        <w:rPr>
          <w:rStyle w:val="CommentReference"/>
        </w:rPr>
        <w:annotationRef/>
      </w:r>
      <w:r w:rsidRPr="5DFE7C72">
        <w:t>List Operational Manager and other direct reports (unless that is not future proofed)?</w:t>
      </w:r>
    </w:p>
  </w:comment>
  <w:comment w:initials="ER" w:author="Elleh Radke" w:date="2026-06-25T15:14:00Z" w:id="16">
    <w:p w:rsidR="00DF16C4" w:rsidRDefault="00DF16C4" w14:paraId="4D9B0FDE" w14:textId="3E18084E">
      <w:pPr>
        <w:pStyle w:val="CommentText"/>
      </w:pPr>
      <w:r>
        <w:rPr>
          <w:rStyle w:val="CommentReference"/>
        </w:rPr>
        <w:annotationRef/>
      </w:r>
      <w:r w:rsidRPr="46A8E2A5">
        <w:t xml:space="preserve">Direct reports are Operational Manager, Finance Manager and Marketing Manager. Do we want to list the direct reports? </w:t>
      </w:r>
    </w:p>
  </w:comment>
  <w:comment w:initials="" w:author="Sue Sheppard" w:date="2026-06-24T23:12:00Z" w:id="17">
    <w:p w:rsidR="006D7918" w:rsidRDefault="006D7918" w14:paraId="6009B51A" w14:textId="0A233E0E">
      <w:pPr>
        <w:pStyle w:val="CommentText"/>
      </w:pPr>
      <w:r>
        <w:rPr>
          <w:rStyle w:val="CommentReference"/>
        </w:rPr>
        <w:annotationRef/>
      </w:r>
      <w:r>
        <w:t xml:space="preserve">I would like to know the reports if I was applying but I don't feel strongly about it </w:t>
      </w:r>
    </w:p>
  </w:comment>
  <w:comment w:initials="SB" w:author="Shelley Burchett" w:date="2026-05-22T15:35:00Z" w:id="18">
    <w:p w:rsidR="00DF16C4" w:rsidRDefault="00DF16C4" w14:paraId="73E9C33D" w14:textId="6208971E">
      <w:pPr>
        <w:pStyle w:val="CommentText"/>
      </w:pPr>
      <w:r>
        <w:rPr>
          <w:rStyle w:val="CommentReference"/>
        </w:rPr>
        <w:annotationRef/>
      </w:r>
      <w:r w:rsidRPr="013A27AF">
        <w:t xml:space="preserve">For me there are too many KPIs and they aren't measurable, I would be more comfortable with a handful of KPIs agreed by the board. </w:t>
      </w:r>
    </w:p>
    <w:p w:rsidR="00DF16C4" w:rsidRDefault="00DF16C4" w14:paraId="7E48822C" w14:textId="15E46CD8">
      <w:pPr>
        <w:pStyle w:val="CommentText"/>
      </w:pPr>
    </w:p>
    <w:p w:rsidR="00DF16C4" w:rsidRDefault="00DF16C4" w14:paraId="5FA5E0A6" w14:textId="78188C60">
      <w:pPr>
        <w:pStyle w:val="CommentText"/>
      </w:pPr>
      <w:r w:rsidRPr="586764BA">
        <w:t>E.g. At least 80% of the strategic priorities approved by the board are completed by their target milestone dates, with quarterly progress reports tabled at each board meeting. Any priority slipping more than one quarter behind schedule is escalated to the board with a recovery plan.</w:t>
      </w:r>
    </w:p>
  </w:comment>
  <w:comment w:initials="ER" w:author="Elleh Radke" w:date="2026-05-28T10:06:00Z" w:id="19">
    <w:p w:rsidR="00DF16C4" w:rsidRDefault="00DF16C4" w14:paraId="1E482266" w14:textId="29E38771">
      <w:pPr>
        <w:pStyle w:val="CommentText"/>
      </w:pPr>
      <w:r>
        <w:rPr>
          <w:rStyle w:val="CommentReference"/>
        </w:rPr>
        <w:annotationRef/>
      </w:r>
      <w:r w:rsidRPr="5B3D5A16">
        <w:t xml:space="preserve">Happy for the board to come up with a list of measurables. </w:t>
      </w:r>
    </w:p>
  </w:comment>
  <w:comment w:initials="SS" w:author="Sue Sheppard" w:date="2026-06-24T17:37:00Z" w:id="20">
    <w:p w:rsidR="00DF16C4" w:rsidRDefault="00DF16C4" w14:paraId="48AABD83" w14:textId="3C810ED7">
      <w:pPr>
        <w:pStyle w:val="CommentText"/>
      </w:pPr>
      <w:r>
        <w:rPr>
          <w:rStyle w:val="CommentReference"/>
        </w:rPr>
        <w:annotationRef/>
      </w:r>
      <w:r w:rsidRPr="2B6C0AC7">
        <w:t>I agree with Shelley's comment. As with the Operational Manager role, I would integrate any  items in this section which are not already adequately reflected in the duties section into that section</w:t>
      </w:r>
    </w:p>
  </w:comment>
  <w:comment xmlns:w="http://schemas.openxmlformats.org/wordprocessingml/2006/main" w:initials="SB" w:author="Shelley Burchett [2]" w:date="07/30/2026 07:28:00" w:id="22">
    <w:p xmlns:w14="http://schemas.microsoft.com/office/word/2010/wordml" w:rsidR="66587CA1" w:rsidRDefault="12679EDF" w14:paraId="5E61083A" w14:textId="63552429">
      <w:pPr>
        <w:pStyle w:val="CommentText"/>
      </w:pPr>
      <w:r>
        <w:rPr>
          <w:rStyle w:val="CommentReference"/>
        </w:rPr>
        <w:annotationRef/>
      </w:r>
      <w:r w:rsidRPr="1DDB643D" w:rsidR="4FB7BFB7">
        <w:t>This will potentially change, but for the time being is appropriate.</w:t>
      </w:r>
    </w:p>
  </w:comment>
  <w:comment xmlns:w="http://schemas.openxmlformats.org/wordprocessingml/2006/main" w:initials="SB" w:author="Shelley Burchett [2]" w:date="07/30/2026 07:33:00" w:id="23">
    <w:p xmlns:w14="http://schemas.microsoft.com/office/word/2010/wordml" w:rsidR="27A66C0D" w:rsidRDefault="5284D842" w14:paraId="5AF36E66" w14:textId="76193836">
      <w:pPr>
        <w:pStyle w:val="CommentText"/>
      </w:pPr>
      <w:r>
        <w:rPr>
          <w:rStyle w:val="CommentReference"/>
        </w:rPr>
        <w:annotationRef/>
      </w:r>
      <w:r w:rsidRPr="2B7BF2B6" w:rsidR="1AF395E0">
        <w:t>Elleh + Deb, please work out a number and place here.</w:t>
      </w:r>
    </w:p>
  </w:comment>
  <w:comment xmlns:w="http://schemas.openxmlformats.org/wordprocessingml/2006/main" w:initials="SB" w:author="Shelley Burchett" w:date="2026-08-03T12:30:51" w:id="157275559">
    <w:p xmlns:w14="http://schemas.microsoft.com/office/word/2010/wordml" xmlns:w="http://schemas.openxmlformats.org/wordprocessingml/2006/main" w:rsidR="4A5E7CC4" w:rsidRDefault="0DDE7D43" w14:paraId="27BB1C38" w14:textId="7E029C0D">
      <w:pPr>
        <w:pStyle w:val="CommentText"/>
      </w:pPr>
      <w:r>
        <w:rPr>
          <w:rStyle w:val="CommentReference"/>
        </w:rPr>
        <w:annotationRef/>
      </w:r>
      <w:r w:rsidRPr="3E408E0E" w:rsidR="72EBE9AE">
        <w:t xml:space="preserve">Current Assets / Current Liabilities </w:t>
      </w:r>
    </w:p>
    <w:p xmlns:w14="http://schemas.microsoft.com/office/word/2010/wordml" xmlns:w="http://schemas.openxmlformats.org/wordprocessingml/2006/main" w:rsidR="4332508C" w:rsidRDefault="5A285D3C" w14:paraId="4F7F18B1" w14:textId="4ED40DA0">
      <w:pPr>
        <w:pStyle w:val="CommentText"/>
      </w:pPr>
      <w:r w:rsidRPr="4D793FF2" w:rsidR="25F1C163">
        <w:t xml:space="preserve">An organisation is considered liquid when Current Assets exceed Current Liabilities i.e. the ratio </w:t>
      </w:r>
    </w:p>
    <w:p xmlns:w14="http://schemas.microsoft.com/office/word/2010/wordml" xmlns:w="http://schemas.openxmlformats.org/wordprocessingml/2006/main" w:rsidR="037EBDEF" w:rsidRDefault="54195D96" w14:paraId="5EC273D9" w14:textId="6285D5AD">
      <w:pPr>
        <w:pStyle w:val="CommentText"/>
      </w:pPr>
      <w:r w:rsidRPr="315BBB5E" w:rsidR="3271EABC">
        <w:t xml:space="preserve">is greater than 1:1. (AICD recommend greater than 1.5, IPWEA policy recommends =&gt;2.0) </w:t>
      </w:r>
    </w:p>
  </w:comment>
  <w:comment xmlns:w="http://schemas.openxmlformats.org/wordprocessingml/2006/main" w:initials="SB" w:author="Shelley Burchett" w:date="2026-08-03T12:32:35" w:id="1468927635">
    <w:p xmlns:w14="http://schemas.microsoft.com/office/word/2010/wordml" xmlns:w="http://schemas.openxmlformats.org/wordprocessingml/2006/main" w:rsidR="2AB8140B" w:rsidRDefault="38B89B70" w14:paraId="5D4776A2" w14:textId="07C3BE28">
      <w:pPr>
        <w:pStyle w:val="CommentText"/>
      </w:pPr>
      <w:r>
        <w:rPr>
          <w:rStyle w:val="CommentReference"/>
        </w:rPr>
        <w:annotationRef/>
      </w:r>
      <w:r w:rsidRPr="18BFB867" w:rsidR="329B17EC">
        <w:t xml:space="preserve">Solvency Ratio </w:t>
      </w:r>
    </w:p>
    <w:p xmlns:w14="http://schemas.microsoft.com/office/word/2010/wordml" xmlns:w="http://schemas.openxmlformats.org/wordprocessingml/2006/main" w:rsidR="31B6B1B2" w:rsidRDefault="663D9FCD" w14:paraId="196AAE5A" w14:textId="6105EB49">
      <w:pPr>
        <w:pStyle w:val="CommentText"/>
      </w:pPr>
      <w:r w:rsidRPr="6A9D57DA" w:rsidR="16F29FC8">
        <w:t xml:space="preserve">Solvency ratio helps us assess a company’s ability to meet its long-term financial obligations. </w:t>
      </w:r>
    </w:p>
    <w:p xmlns:w14="http://schemas.microsoft.com/office/word/2010/wordml" xmlns:w="http://schemas.openxmlformats.org/wordprocessingml/2006/main" w:rsidR="68D281CE" w:rsidRDefault="2CAB1F53" w14:paraId="5F4FF56F" w14:textId="5183B23E">
      <w:pPr>
        <w:pStyle w:val="CommentText"/>
      </w:pPr>
      <w:r w:rsidRPr="143BFB06" w:rsidR="6ED50379">
        <w:t>Solvency Ratio = (Net Income + Depreciation) / All Liabilities (Short-term + Long-term Liabilities)</w:t>
      </w:r>
    </w:p>
    <w:p xmlns:w14="http://schemas.microsoft.com/office/word/2010/wordml" xmlns:w="http://schemas.openxmlformats.org/wordprocessingml/2006/main" w:rsidR="75249BA2" w:rsidRDefault="74BC9A38" w14:paraId="31CCAB53" w14:textId="1CB8D995">
      <w:pPr>
        <w:pStyle w:val="CommentText"/>
      </w:pPr>
      <w:r w:rsidRPr="61960BB4" w:rsidR="31303AC6">
        <w:t xml:space="preserve">It comprises the entity’s current cash flow, while the denominator is made up of its liabilities. </w:t>
      </w:r>
    </w:p>
    <w:p xmlns:w14="http://schemas.microsoft.com/office/word/2010/wordml" xmlns:w="http://schemas.openxmlformats.org/wordprocessingml/2006/main" w:rsidR="4EDEAC4A" w:rsidRDefault="50E11B5D" w14:paraId="627DB73F" w14:textId="6D636D77">
      <w:pPr>
        <w:pStyle w:val="CommentText"/>
      </w:pPr>
      <w:r w:rsidRPr="1217348C" w:rsidR="3EE6E815">
        <w:t xml:space="preserve">It is regarded as a reliable indicator whether a company’s cash flow is adequate to pay its total liabilities. A high solvency ratio shows that a company can remain financially stable in the long term. </w:t>
      </w:r>
    </w:p>
    <w:p xmlns:w14="http://schemas.microsoft.com/office/word/2010/wordml" xmlns:w="http://schemas.openxmlformats.org/wordprocessingml/2006/main" w:rsidR="56CAD878" w:rsidRDefault="0BE037E3" w14:paraId="7398F293" w14:textId="1946F61B">
      <w:pPr>
        <w:pStyle w:val="CommentText"/>
      </w:pPr>
      <w:r w:rsidRPr="5382703B" w:rsidR="2195AD85">
        <w:t xml:space="preserve">A company is generally considered financially strong if it achieves a solvency ratio exceeding </w:t>
      </w:r>
    </w:p>
    <w:p xmlns:w14="http://schemas.microsoft.com/office/word/2010/wordml" xmlns:w="http://schemas.openxmlformats.org/wordprocessingml/2006/main" w:rsidR="7972A2AC" w:rsidRDefault="67ADAB90" w14:paraId="29BF7B79" w14:textId="59BAFE78">
      <w:pPr>
        <w:pStyle w:val="CommentText"/>
      </w:pPr>
      <w:r w:rsidRPr="7EBBF1A2" w:rsidR="57BA48D3">
        <w:t xml:space="preserve">20%. </w:t>
      </w:r>
    </w:p>
  </w:comment>
  <w:comment xmlns:w="http://schemas.openxmlformats.org/wordprocessingml/2006/main" w:initials="DM" w:author="Debby Mogg" w:date="2026-08-03T14:24:25" w:id="381923823">
    <w:p xmlns:w14="http://schemas.microsoft.com/office/word/2010/wordml" xmlns:w="http://schemas.openxmlformats.org/wordprocessingml/2006/main" w:rsidR="22749559" w:rsidRDefault="714E4D4E" w14:paraId="0FF64A86" w14:textId="47F854A0">
      <w:pPr>
        <w:pStyle w:val="CommentText"/>
      </w:pPr>
      <w:r>
        <w:rPr>
          <w:rStyle w:val="CommentReference"/>
        </w:rPr>
        <w:annotationRef/>
      </w:r>
      <w:r w:rsidRPr="61C4BB92" w:rsidR="0C174396">
        <w:t xml:space="preserve">The industry average is approximately 30% staff turnover, but I think we should aim for half that or less so between 10 and 15 % I believe would be very doable. Happy for it to be closer to 10% though. </w:t>
      </w:r>
    </w:p>
  </w:comment>
  <w:comment xmlns:w="http://schemas.openxmlformats.org/wordprocessingml/2006/main" w:initials="ER" w:author="Elleh Radke" w:date="2026-08-10T10:36:20" w:id="619018953">
    <w:p xmlns:w14="http://schemas.microsoft.com/office/word/2010/wordml" xmlns:w="http://schemas.openxmlformats.org/wordprocessingml/2006/main" w:rsidR="77374CE6" w:rsidRDefault="4F669322" w14:paraId="29CC109A" w14:textId="761BAC09">
      <w:pPr>
        <w:pStyle w:val="CommentText"/>
      </w:pPr>
      <w:r>
        <w:rPr>
          <w:rStyle w:val="CommentReference"/>
        </w:rPr>
        <w:annotationRef/>
      </w:r>
      <w:r>
        <w:fldChar w:fldCharType="begin"/>
      </w:r>
      <w:r>
        <w:instrText xml:space="preserve"> HYPERLINK "mailto:dmogg@kdfc.com.au"</w:instrText>
      </w:r>
      <w:bookmarkStart w:name="_@_3A579FE43D9E4260B197F7BBB4AB5C35Z" w:id="1958508597"/>
      <w:r>
        <w:fldChar w:fldCharType="separate"/>
      </w:r>
      <w:bookmarkEnd w:id="1958508597"/>
      <w:r w:rsidRPr="43E32E5B" w:rsidR="3CB9642C">
        <w:rPr>
          <w:rStyle w:val="Mention"/>
          <w:noProof/>
        </w:rPr>
        <w:t>@Debby Mogg</w:t>
      </w:r>
      <w:r>
        <w:fldChar w:fldCharType="end"/>
      </w:r>
      <w:r w:rsidRPr="63473A3C" w:rsidR="5C156A2F">
        <w:t xml:space="preserve"> </w:t>
      </w:r>
      <w:r>
        <w:fldChar w:fldCharType="begin"/>
      </w:r>
      <w:r>
        <w:instrText xml:space="preserve"> HYPERLINK "mailto:mburchett@kdfc.com.au"</w:instrText>
      </w:r>
      <w:bookmarkStart w:name="_@_52181D3DFB5D4A23BBB8EBB84D4823B7Z" w:id="1389572782"/>
      <w:r>
        <w:fldChar w:fldCharType="separate"/>
      </w:r>
      <w:bookmarkEnd w:id="1389572782"/>
      <w:r w:rsidRPr="5EE81C88" w:rsidR="72C12FF7">
        <w:rPr>
          <w:rStyle w:val="Mention"/>
          <w:noProof/>
        </w:rPr>
        <w:t>@Shelley Burchett</w:t>
      </w:r>
      <w:r>
        <w:fldChar w:fldCharType="end"/>
      </w:r>
    </w:p>
    <w:p xmlns:w14="http://schemas.microsoft.com/office/word/2010/wordml" xmlns:w="http://schemas.openxmlformats.org/wordprocessingml/2006/main" w:rsidR="5516978D" w:rsidRDefault="187C125A" w14:paraId="0166368C" w14:textId="684324BD">
      <w:pPr>
        <w:pStyle w:val="CommentText"/>
      </w:pPr>
      <w:r w:rsidRPr="6FF90E37" w:rsidR="756C45ED">
        <w:t xml:space="preserve">Voluntary Resignations for the last few FY's. </w:t>
      </w:r>
    </w:p>
    <w:p xmlns:w14="http://schemas.microsoft.com/office/word/2010/wordml" xmlns:w="http://schemas.openxmlformats.org/wordprocessingml/2006/main" w:rsidR="1A6A23FA" w:rsidRDefault="5703DC99" w14:paraId="1CD444C0" w14:textId="05D742AB">
      <w:pPr>
        <w:pStyle w:val="CommentText"/>
      </w:pPr>
      <w:r w:rsidRPr="5C941932" w:rsidR="139A536C">
        <w:t>2023-24 FY = 25%</w:t>
      </w:r>
    </w:p>
    <w:p xmlns:w14="http://schemas.microsoft.com/office/word/2010/wordml" xmlns:w="http://schemas.openxmlformats.org/wordprocessingml/2006/main" w:rsidR="698CAF2E" w:rsidRDefault="10681C92" w14:paraId="699A4B7D" w14:textId="015E86A4">
      <w:pPr>
        <w:pStyle w:val="CommentText"/>
      </w:pPr>
      <w:r w:rsidRPr="09BB9987" w:rsidR="32956434">
        <w:t>2024-25 FY = 11%</w:t>
      </w:r>
    </w:p>
    <w:p xmlns:w14="http://schemas.microsoft.com/office/word/2010/wordml" xmlns:w="http://schemas.openxmlformats.org/wordprocessingml/2006/main" w:rsidR="232A5D1F" w:rsidRDefault="39CCCED3" w14:paraId="521C78C4" w14:textId="41CDB5B8">
      <w:pPr>
        <w:pStyle w:val="CommentText"/>
      </w:pPr>
      <w:r w:rsidRPr="0308F50F" w:rsidR="53D33A86">
        <w:t>2025-26 FY = 14%</w:t>
      </w:r>
    </w:p>
  </w:comment>
</w:comments>
</file>

<file path=word/commentsExtended.xml><?xml version="1.0" encoding="utf-8"?>
<w15:commentsEx xmlns:mc="http://schemas.openxmlformats.org/markup-compatibility/2006" xmlns:w15="http://schemas.microsoft.com/office/word/2012/wordml" mc:Ignorable="w15">
  <w15:commentEx w15:done="1" w15:paraId="73FCD4FB"/>
  <w15:commentEx w15:done="1" w15:paraId="23C320CD" w15:paraIdParent="73FCD4FB"/>
  <w15:commentEx w15:done="1" w15:paraId="221864C9"/>
  <w15:commentEx w15:done="1" w15:paraId="661BFDEC"/>
  <w15:commentEx w15:done="1" w15:paraId="67519E1E" w15:paraIdParent="661BFDEC"/>
  <w15:commentEx w15:done="1" w15:paraId="314D0208"/>
  <w15:commentEx w15:done="1" w15:paraId="6E135C7D"/>
  <w15:commentEx w15:done="1" w15:paraId="6753B02C"/>
  <w15:commentEx w15:done="1" w15:paraId="59F71899" w15:paraIdParent="6753B02C"/>
  <w15:commentEx w15:done="1" w15:paraId="004355B6"/>
  <w15:commentEx w15:done="1" w15:paraId="07FFAB03"/>
  <w15:commentEx w15:done="1" w15:paraId="1C52D35C" w15:paraIdParent="07FFAB03"/>
  <w15:commentEx w15:done="1" w15:paraId="6655E7AE"/>
  <w15:commentEx w15:done="1" w15:paraId="4D9B0FDE" w15:paraIdParent="6655E7AE"/>
  <w15:commentEx w15:done="1" w15:paraId="6009B51A" w15:paraIdParent="6655E7AE"/>
  <w15:commentEx w15:done="1" w15:paraId="5FA5E0A6"/>
  <w15:commentEx w15:done="1" w15:paraId="1E482266" w15:paraIdParent="5FA5E0A6"/>
  <w15:commentEx w15:done="1" w15:paraId="48AABD83" w15:paraIdParent="5FA5E0A6"/>
  <w15:commentEx w15:done="1" w15:paraId="5E61083A"/>
  <w15:commentEx w15:done="0" w15:paraId="5AF36E66"/>
  <w15:commentEx w15:done="1" w15:paraId="5EC273D9"/>
  <w15:commentEx w15:done="1" w15:paraId="29BF7B79"/>
  <w15:commentEx w15:done="0" w15:paraId="0FF64A86" w15:paraIdParent="5AF36E66"/>
  <w15:commentEx w15:done="0" w15:paraId="521C78C4" w15:paraIdParent="5AF36E66"/>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4747077" w16cex:dateUtc="2026-05-26T04:58:00Z"/>
  <w16cex:commentExtensible w16cex:durableId="39D2B6EA" w16cex:dateUtc="2026-05-28T00:02:00Z"/>
  <w16cex:commentExtensible w16cex:durableId="46D1C53E" w16cex:dateUtc="2026-05-26T04:49:00Z"/>
  <w16cex:commentExtensible w16cex:durableId="10BDA853" w16cex:dateUtc="2026-06-24T07:38:00Z"/>
  <w16cex:commentExtensible w16cex:durableId="0BCED517" w16cex:dateUtc="2026-06-25T05:10:00Z"/>
  <w16cex:commentExtensible w16cex:durableId="1C020597" w16cex:dateUtc="2026-07-29T03:45:00Z">
    <w16cex:extLst>
      <w16:ext w16:uri="{CE6994B0-6A32-4C9F-8C6B-6E91EDA988CE}">
        <cr:reactions xmlns:cr="http://schemas.microsoft.com/office/comments/2020/reactions">
          <cr:reaction reactionType="1">
            <cr:reactionInfo dateUtc="2026-08-03T04:18:16.108Z">
              <cr:user userId="S::dmogg@kdfc.com.au::55b68716-adf9-4925-a323-56e3f5508bdb" userProvider="AD" userName="Debby Mogg"/>
            </cr:reactionInfo>
            <cr:reactionInfo dateUtc="2026-08-10T00:05:08.24Z">
              <cr:user userId="S::eradke@kdfc.com.au::4c279e07-922f-4384-a764-8ce1b3127990" userProvider="AD" userName="Elleh Radke"/>
            </cr:reactionInfo>
          </cr:reaction>
        </cr:reactions>
      </w16:ext>
    </w16cex:extLst>
  </w16cex:commentExtensible>
  <w16cex:commentExtensible w16cex:durableId="583B89D8" w16cex:dateUtc="2026-07-29T03:46:00Z">
    <w16cex:extLst>
      <w16:ext w16:uri="{CE6994B0-6A32-4C9F-8C6B-6E91EDA988CE}">
        <cr:reactions xmlns:cr="http://schemas.microsoft.com/office/comments/2020/reactions">
          <cr:reaction reactionType="1">
            <cr:reactionInfo dateUtc="2026-08-03T04:18:24.841Z">
              <cr:user userId="S::dmogg@kdfc.com.au::55b68716-adf9-4925-a323-56e3f5508bdb" userProvider="AD" userName="Debby Mogg"/>
            </cr:reactionInfo>
            <cr:reactionInfo dateUtc="2026-08-10T00:05:20.361Z">
              <cr:user userId="S::eradke@kdfc.com.au::4c279e07-922f-4384-a764-8ce1b3127990" userProvider="AD" userName="Elleh Radke"/>
            </cr:reactionInfo>
          </cr:reaction>
        </cr:reactions>
      </w16:ext>
    </w16cex:extLst>
  </w16cex:commentExtensible>
  <w16cex:commentExtensible w16cex:durableId="5C5C3F1B" w16cex:dateUtc="2026-05-26T04:51:00Z"/>
  <w16cex:commentExtensible w16cex:durableId="68E83ADD" w16cex:dateUtc="2026-05-28T00:03:00Z"/>
  <w16cex:commentExtensible w16cex:durableId="57698763" w16cex:dateUtc="2026-06-24T07:32:00Z"/>
  <w16cex:commentExtensible w16cex:durableId="50BE3E66" w16cex:dateUtc="2026-05-26T04:55:00Z"/>
  <w16cex:commentExtensible w16cex:durableId="6A266409" w16cex:dateUtc="2026-05-28T00:04:00Z"/>
  <w16cex:commentExtensible w16cex:durableId="1B064268" w16cex:dateUtc="2026-06-24T07:34:00Z"/>
  <w16cex:commentExtensible w16cex:durableId="5AECFBB3" w16cex:dateUtc="2026-06-25T05:14:00Z"/>
  <w16cex:commentExtensible w16cex:durableId="6AC2D4A9" w16cex:dateUtc="2026-06-25T06:12:00Z"/>
  <w16cex:commentExtensible w16cex:durableId="1CE4A3C0" w16cex:dateUtc="2026-05-22T05:35:00Z"/>
  <w16cex:commentExtensible w16cex:durableId="56A7D24F" w16cex:dateUtc="2026-05-28T00:06:00Z"/>
  <w16cex:commentExtensible w16cex:durableId="758DC579" w16cex:dateUtc="2026-06-24T07:37:00Z"/>
  <w16cex:commentExtensible w16cex:durableId="242432C1" w16cex:dateUtc="2026-07-30T04:28:00Z">
    <w16cex:extLst>
      <w16:ext w16:uri="{CE6994B0-6A32-4C9F-8C6B-6E91EDA988CE}">
        <cr:reactions xmlns:cr="http://schemas.microsoft.com/office/comments/2020/reactions">
          <cr:reaction reactionType="1">
            <cr:reactionInfo dateUtc="2026-08-10T00:07:48.227Z">
              <cr:user userId="S::eradke@kdfc.com.au::4c279e07-922f-4384-a764-8ce1b3127990" userProvider="AD" userName="Elleh Radke"/>
            </cr:reactionInfo>
          </cr:reaction>
        </cr:reactions>
      </w16:ext>
    </w16cex:extLst>
  </w16cex:commentExtensible>
  <w16cex:commentExtensible w16cex:durableId="28653DD3" w16cex:dateUtc="2026-07-30T04:33:00Z"/>
  <w16cex:commentExtensible w16cex:durableId="1D44B3E5" w16cex:dateUtc="2026-08-03T02:30:51.342Z">
    <w16cex:extLst>
      <w16:ext w16:uri="{CE6994B0-6A32-4C9F-8C6B-6E91EDA988CE}">
        <cr:reactions xmlns:cr="http://schemas.microsoft.com/office/comments/2020/reactions">
          <cr:reaction reactionType="1">
            <cr:reactionInfo dateUtc="2026-08-03T04:20:42.751Z">
              <cr:user userId="S::dmogg@kdfc.com.au::55b68716-adf9-4925-a323-56e3f5508bdb" userProvider="AD" userName="Debby Mogg"/>
            </cr:reactionInfo>
            <cr:reactionInfo dateUtc="2026-08-10T00:07:09.011Z">
              <cr:user userId="S::eradke@kdfc.com.au::4c279e07-922f-4384-a764-8ce1b3127990" userProvider="AD" userName="Elleh Radke"/>
            </cr:reactionInfo>
          </cr:reaction>
        </cr:reactions>
      </w16:ext>
    </w16cex:extLst>
  </w16cex:commentExtensible>
  <w16cex:commentExtensible w16cex:durableId="18C3CFEA" w16cex:dateUtc="2026-08-03T02:32:35.167Z"/>
  <w16cex:commentExtensible w16cex:durableId="330EE827" w16cex:dateUtc="2026-08-03T04:24:25.382Z"/>
  <w16cex:commentExtensible w16cex:durableId="44E58C13" w16cex:dateUtc="2026-08-10T00:36:20.984Z"/>
</w16cex:commentsExtensible>
</file>

<file path=word/commentsIds.xml><?xml version="1.0" encoding="utf-8"?>
<w16cid:commentsIds xmlns:mc="http://schemas.openxmlformats.org/markup-compatibility/2006" xmlns:w16cid="http://schemas.microsoft.com/office/word/2016/wordml/cid" mc:Ignorable="w16cid">
  <w16cid:commentId w16cid:paraId="73FCD4FB" w16cid:durableId="14747077"/>
  <w16cid:commentId w16cid:paraId="23C320CD" w16cid:durableId="39D2B6EA"/>
  <w16cid:commentId w16cid:paraId="221864C9" w16cid:durableId="46D1C53E"/>
  <w16cid:commentId w16cid:paraId="661BFDEC" w16cid:durableId="10BDA853"/>
  <w16cid:commentId w16cid:paraId="67519E1E" w16cid:durableId="0BCED517"/>
  <w16cid:commentId w16cid:paraId="314D0208" w16cid:durableId="1C020597"/>
  <w16cid:commentId w16cid:paraId="6E135C7D" w16cid:durableId="583B89D8"/>
  <w16cid:commentId w16cid:paraId="6753B02C" w16cid:durableId="5C5C3F1B"/>
  <w16cid:commentId w16cid:paraId="59F71899" w16cid:durableId="68E83ADD"/>
  <w16cid:commentId w16cid:paraId="004355B6" w16cid:durableId="57698763"/>
  <w16cid:commentId w16cid:paraId="07FFAB03" w16cid:durableId="50BE3E66"/>
  <w16cid:commentId w16cid:paraId="1C52D35C" w16cid:durableId="6A266409"/>
  <w16cid:commentId w16cid:paraId="6655E7AE" w16cid:durableId="1B064268"/>
  <w16cid:commentId w16cid:paraId="4D9B0FDE" w16cid:durableId="5AECFBB3"/>
  <w16cid:commentId w16cid:paraId="6009B51A" w16cid:durableId="6AC2D4A9"/>
  <w16cid:commentId w16cid:paraId="5FA5E0A6" w16cid:durableId="1CE4A3C0"/>
  <w16cid:commentId w16cid:paraId="1E482266" w16cid:durableId="56A7D24F"/>
  <w16cid:commentId w16cid:paraId="48AABD83" w16cid:durableId="758DC579"/>
  <w16cid:commentId w16cid:paraId="5E61083A" w16cid:durableId="242432C1"/>
  <w16cid:commentId w16cid:paraId="5AF36E66" w16cid:durableId="28653DD3"/>
  <w16cid:commentId w16cid:paraId="5EC273D9" w16cid:durableId="1D44B3E5"/>
  <w16cid:commentId w16cid:paraId="29BF7B79" w16cid:durableId="18C3CFEA"/>
  <w16cid:commentId w16cid:paraId="0FF64A86" w16cid:durableId="330EE827"/>
  <w16cid:commentId w16cid:paraId="521C78C4" w16cid:durableId="44E58C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0E37" w:rsidRDefault="00C60E37" w14:paraId="7F3CB6EE" w14:textId="77777777">
      <w:r>
        <w:separator/>
      </w:r>
    </w:p>
  </w:endnote>
  <w:endnote w:type="continuationSeparator" w:id="0">
    <w:p w:rsidR="00C60E37" w:rsidRDefault="00C60E37" w14:paraId="34EB780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ans-serif!importan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BatangChe">
    <w:charset w:val="81"/>
    <w:family w:val="modern"/>
    <w:pitch w:val="fixed"/>
    <w:sig w:usb0="B00002AF" w:usb1="69D77CFB" w:usb2="00000030" w:usb3="00000000" w:csb0="0008009F" w:csb1="00000000"/>
  </w:font>
  <w:font w:name="Browallia New">
    <w:charset w:val="DE"/>
    <w:family w:val="swiss"/>
    <w:pitch w:val="variable"/>
    <w:sig w:usb0="81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0E82" w:rsidP="006C1F28" w:rsidRDefault="00CB0E82" w14:paraId="7CC65A9B"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B0E82" w:rsidP="00543795" w:rsidRDefault="00CB0E82" w14:paraId="608EF0E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892B39" w:rsidR="00CB0E82" w:rsidP="1DC35582" w:rsidRDefault="00FA5190" w14:paraId="19A61E06" w14:textId="290F222D">
    <w:pPr>
      <w:pStyle w:val="Footer"/>
      <w:tabs>
        <w:tab w:val="clear" w:pos="4320"/>
        <w:tab w:val="clear" w:pos="8640"/>
        <w:tab w:val="center" w:pos="5103"/>
        <w:tab w:val="right" w:pos="10632"/>
      </w:tabs>
      <w:rPr>
        <w:rFonts w:cs="Arial"/>
        <w:sz w:val="18"/>
        <w:szCs w:val="18"/>
      </w:rPr>
    </w:pPr>
    <w:r>
      <w:rPr>
        <w:noProof/>
        <w:lang w:val="en-AU"/>
      </w:rPr>
      <mc:AlternateContent>
        <mc:Choice Requires="wps">
          <w:drawing>
            <wp:anchor distT="0" distB="0" distL="114300" distR="114300" simplePos="0" relativeHeight="251657728" behindDoc="0" locked="0" layoutInCell="1" allowOverlap="1" wp14:anchorId="79F6CC2C" wp14:editId="2180FEAD">
              <wp:simplePos x="0" y="0"/>
              <wp:positionH relativeFrom="column">
                <wp:posOffset>-59690</wp:posOffset>
              </wp:positionH>
              <wp:positionV relativeFrom="paragraph">
                <wp:posOffset>-62230</wp:posOffset>
              </wp:positionV>
              <wp:extent cx="6953250" cy="635"/>
              <wp:effectExtent l="26035" t="23495" r="21590" b="23495"/>
              <wp:wrapNone/>
              <wp:docPr id="39749169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0" cy="635"/>
                      </a:xfrm>
                      <a:prstGeom prst="straightConnector1">
                        <a:avLst/>
                      </a:prstGeom>
                      <a:noFill/>
                      <a:ln w="38100">
                        <a:solidFill>
                          <a:srgbClr val="00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4622AEBC">
            <v:shapetype id="_x0000_t32" coordsize="21600,21600" o:oned="t" filled="f" o:spt="32" path="m,l21600,21600e" w14:anchorId="2C9F69EB">
              <v:path fillok="f" arrowok="t" o:connecttype="none"/>
              <o:lock v:ext="edit" shapetype="t"/>
            </v:shapetype>
            <v:shape id="AutoShape 5" style="position:absolute;margin-left:-4.7pt;margin-top:-4.9pt;width:547.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39"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"/>
          </w:pict>
        </mc:Fallback>
      </mc:AlternateContent>
    </w:r>
    <w:r w:rsidRPr="1DC35582" w:rsidR="1DC35582">
      <w:rPr>
        <w:rFonts w:ascii="Calibri" w:hAnsi="Calibri"/>
        <w:sz w:val="20"/>
        <w:szCs w:val="20"/>
      </w:rPr>
      <w:t>CEO Posi</w:t>
    </w:r>
    <w:r w:rsidRPr="1DC35582" w:rsidR="1DC35582">
      <w:rPr>
        <w:rFonts w:ascii="Calibri" w:hAnsi="Calibri"/>
        <w:sz w:val="20"/>
        <w:szCs w:val="20"/>
      </w:rPr>
      <w:t>tion</w:t>
    </w:r>
    <w:r w:rsidRPr="1DC35582" w:rsidR="1DC35582">
      <w:rPr>
        <w:rFonts w:ascii="Calibri" w:hAnsi="Calibri"/>
        <w:sz w:val="20"/>
        <w:szCs w:val="20"/>
      </w:rPr>
      <w:t xml:space="preserve"> Description </w:t>
    </w:r>
    <w:r w:rsidRPr="1DC35582" w:rsidR="1DC35582">
      <w:rPr>
        <w:rFonts w:ascii="Calibri" w:hAnsi="Calibri"/>
        <w:sz w:val="20"/>
        <w:szCs w:val="20"/>
      </w:rPr>
      <w:t>-</w:t>
    </w:r>
    <w:r w:rsidRPr="1DC35582" w:rsidR="1DC35582">
      <w:rPr>
        <w:rFonts w:ascii="Calibri" w:hAnsi="Calibri"/>
        <w:sz w:val="20"/>
        <w:szCs w:val="20"/>
      </w:rPr>
      <w:t xml:space="preserve"> V</w:t>
    </w:r>
    <w:r w:rsidRPr="1DC35582" w:rsidR="1DC35582">
      <w:rPr>
        <w:rFonts w:ascii="Calibri" w:hAnsi="Calibri"/>
        <w:sz w:val="20"/>
        <w:szCs w:val="20"/>
      </w:rPr>
      <w:t>2</w:t>
    </w:r>
    <w:r w:rsidRPr="1DC35582" w:rsidR="1DC35582">
      <w:rPr>
        <w:rFonts w:ascii="Calibri" w:hAnsi="Calibri"/>
        <w:sz w:val="20"/>
        <w:szCs w:val="20"/>
      </w:rPr>
      <w:t xml:space="preserve">                                                             </w:t>
    </w:r>
    <w:r>
      <w:tab/>
    </w:r>
    <w:r w:rsidRPr="1DC35582">
      <w:rPr>
        <w:rFonts w:ascii="Calibri" w:hAnsi="Calibri"/>
        <w:noProof/>
        <w:sz w:val="20"/>
        <w:szCs w:val="20"/>
      </w:rPr>
      <w:fldChar w:fldCharType="begin"/>
    </w:r>
    <w:r w:rsidRPr="1DC35582">
      <w:rPr>
        <w:rFonts w:ascii="Calibri" w:hAnsi="Calibri"/>
        <w:sz w:val="20"/>
        <w:szCs w:val="20"/>
      </w:rPr>
      <w:instrText xml:space="preserve"> PAGE   \* MERGEFORMAT </w:instrText>
    </w:r>
    <w:r w:rsidRPr="1DC35582">
      <w:rPr>
        <w:rFonts w:ascii="Calibri" w:hAnsi="Calibri"/>
        <w:sz w:val="20"/>
        <w:szCs w:val="20"/>
      </w:rPr>
      <w:fldChar w:fldCharType="separate"/>
    </w:r>
    <w:r w:rsidRPr="1DC35582" w:rsidR="1DC35582">
      <w:rPr>
        <w:rFonts w:ascii="Calibri" w:hAnsi="Calibri"/>
        <w:noProof/>
        <w:sz w:val="20"/>
        <w:szCs w:val="20"/>
      </w:rPr>
      <w:t>2</w:t>
    </w:r>
    <w:r w:rsidRPr="1DC35582">
      <w:rPr>
        <w:rFonts w:ascii="Calibri" w:hAnsi="Calibri"/>
        <w:noProof/>
        <w:sz w:val="20"/>
        <w:szCs w:val="20"/>
      </w:rPr>
      <w:fldChar w:fldCharType="end"/>
    </w:r>
    <w:r>
      <w:tab/>
    </w:r>
    <w:r w:rsidRPr="1DC35582" w:rsidR="1DC35582">
      <w:rPr>
        <w:rFonts w:ascii="Calibri" w:hAnsi="Calibri"/>
        <w:sz w:val="20"/>
        <w:szCs w:val="20"/>
      </w:rPr>
      <w:t xml:space="preserve">                                                          K</w:t>
    </w:r>
    <w:r w:rsidRPr="1DC35582" w:rsidR="1DC35582">
      <w:rPr>
        <w:rFonts w:ascii="Calibri" w:hAnsi="Calibri"/>
        <w:sz w:val="20"/>
        <w:szCs w:val="20"/>
      </w:rPr>
      <w:t>ath Dickson Family Centre Ltd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BC49D7" w:rsidR="00CB0E82" w:rsidP="1DC35582" w:rsidRDefault="00FA5190" w14:paraId="6C965FF6" w14:textId="54046B4B">
    <w:pPr>
      <w:pStyle w:val="Footer"/>
      <w:tabs>
        <w:tab w:val="clear" w:pos="4320"/>
        <w:tab w:val="clear" w:pos="8640"/>
        <w:tab w:val="center" w:pos="5103"/>
        <w:tab w:val="right" w:pos="10632"/>
      </w:tabs>
      <w:rPr>
        <w:rFonts w:ascii="Calibri" w:hAnsi="Calibri"/>
        <w:sz w:val="20"/>
        <w:szCs w:val="20"/>
      </w:rPr>
    </w:pPr>
    <w:r>
      <w:rPr>
        <w:noProof/>
        <w:lang w:val="en-AU"/>
      </w:rPr>
      <mc:AlternateContent>
        <mc:Choice Requires="wps">
          <w:drawing>
            <wp:anchor distT="0" distB="0" distL="114300" distR="114300" simplePos="0" relativeHeight="251655680" behindDoc="0" locked="0" layoutInCell="1" allowOverlap="1" wp14:anchorId="0601BD28" wp14:editId="7387B1A2">
              <wp:simplePos x="0" y="0"/>
              <wp:positionH relativeFrom="column">
                <wp:posOffset>-59690</wp:posOffset>
              </wp:positionH>
              <wp:positionV relativeFrom="paragraph">
                <wp:posOffset>-62230</wp:posOffset>
              </wp:positionV>
              <wp:extent cx="6953250" cy="635"/>
              <wp:effectExtent l="26035" t="23495" r="21590" b="23495"/>
              <wp:wrapNone/>
              <wp:docPr id="145578974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0" cy="635"/>
                      </a:xfrm>
                      <a:prstGeom prst="straightConnector1">
                        <a:avLst/>
                      </a:prstGeom>
                      <a:noFill/>
                      <a:ln w="38100">
                        <a:solidFill>
                          <a:srgbClr val="00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04C6A802">
            <v:shapetype id="_x0000_t32" coordsize="21600,21600" o:oned="t" filled="f" o:spt="32" path="m,l21600,21600e" w14:anchorId="503F9A13">
              <v:path fillok="f" arrowok="t" o:connecttype="none"/>
              <o:lock v:ext="edit" shapetype="t"/>
            </v:shapetype>
            <v:shape id="AutoShape 2" style="position:absolute;margin-left:-4.7pt;margin-top:-4.9pt;width:547.5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39"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"/>
          </w:pict>
        </mc:Fallback>
      </mc:AlternateContent>
    </w:r>
    <w:r w:rsidRPr="1DC35582" w:rsidR="1DC35582">
      <w:rPr>
        <w:rFonts w:ascii="Calibri" w:hAnsi="Calibri"/>
        <w:sz w:val="20"/>
        <w:szCs w:val="20"/>
      </w:rPr>
      <w:t xml:space="preserve">CEO</w:t>
    </w:r>
    <w:r w:rsidRPr="1DC35582" w:rsidR="1DC35582">
      <w:rPr>
        <w:rFonts w:ascii="Calibri" w:hAnsi="Calibri"/>
        <w:sz w:val="20"/>
        <w:szCs w:val="20"/>
      </w:rPr>
      <w:t xml:space="preserve"> </w:t>
    </w:r>
    <w:r w:rsidRPr="1DC35582" w:rsidR="1DC35582">
      <w:rPr>
        <w:rFonts w:ascii="Calibri" w:hAnsi="Calibri"/>
        <w:sz w:val="20"/>
        <w:szCs w:val="20"/>
      </w:rPr>
      <w:t xml:space="preserve">Position Description </w:t>
    </w:r>
    <w:r w:rsidRPr="1DC35582" w:rsidR="1DC35582">
      <w:rPr>
        <w:rFonts w:ascii="Calibri" w:hAnsi="Calibri"/>
        <w:sz w:val="20"/>
        <w:szCs w:val="20"/>
      </w:rPr>
      <w:t>-</w:t>
    </w:r>
    <w:r w:rsidRPr="1DC35582" w:rsidR="1DC35582">
      <w:rPr>
        <w:rFonts w:ascii="Calibri" w:hAnsi="Calibri"/>
        <w:sz w:val="20"/>
        <w:szCs w:val="20"/>
      </w:rPr>
      <w:t xml:space="preserve"> V</w:t>
    </w:r>
    <w:r w:rsidRPr="1DC35582" w:rsidR="1DC35582">
      <w:rPr>
        <w:rFonts w:ascii="Calibri" w:hAnsi="Calibri"/>
        <w:sz w:val="20"/>
        <w:szCs w:val="20"/>
      </w:rPr>
      <w:t xml:space="preserve">2 </w:t>
    </w:r>
    <w:r>
      <w:tab/>
    </w:r>
    <w:r>
      <w:tab/>
    </w:r>
    <w:r w:rsidRPr="1DC35582" w:rsidR="1DC35582">
      <w:rPr>
        <w:rFonts w:ascii="Calibri" w:hAnsi="Calibri"/>
        <w:sz w:val="20"/>
        <w:szCs w:val="20"/>
      </w:rPr>
      <w:t xml:space="preserve">                                                                                                                        </w:t>
    </w:r>
    <w:r>
      <w:tab/>
    </w:r>
    <w:r w:rsidRPr="1DC35582" w:rsidR="1DC35582">
      <w:rPr>
        <w:rFonts w:ascii="Calibri" w:hAnsi="Calibri"/>
        <w:sz w:val="20"/>
        <w:szCs w:val="20"/>
      </w:rPr>
      <w:t>Kath Dickson Family Centre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0E37" w:rsidRDefault="00C60E37" w14:paraId="7BCF5C02" w14:textId="77777777">
      <w:r>
        <w:separator/>
      </w:r>
    </w:p>
  </w:footnote>
  <w:footnote w:type="continuationSeparator" w:id="0">
    <w:p w:rsidR="00C60E37" w:rsidRDefault="00C60E37" w14:paraId="55C0F9F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5CD9" w:rsidRDefault="00C15CD9" w14:paraId="42F353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CB0E82" w:rsidRDefault="00000000" w14:paraId="77EFECD4" w14:textId="3CCE4FAC">
    <w:pPr>
      <w:pStyle w:val="Header"/>
    </w:pPr>
    <w:sdt>
      <w:sdtPr>
        <w:id w:val="-1549441601"/>
        <w:docPartObj>
          <w:docPartGallery w:val="Watermarks"/>
          <w:docPartUnique/>
        </w:docPartObj>
      </w:sdtPr>
      <w:sdtContent>
        <w:r>
          <w:rPr>
            <w:noProof/>
          </w:rPr>
          <w:pict w14:anchorId="49D347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6704;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sdtContent>
    </w:sdt>
    <w:r w:rsidR="00FA5190">
      <w:rPr>
        <w:noProof/>
        <w:lang w:val="en-AU"/>
      </w:rPr>
      <mc:AlternateContent>
        <mc:Choice Requires="wps">
          <w:drawing>
            <wp:anchor distT="0" distB="0" distL="114300" distR="114300" simplePos="0" relativeHeight="251656704" behindDoc="0" locked="0" layoutInCell="1" allowOverlap="1" wp14:anchorId="382837F0" wp14:editId="1281BEDA">
              <wp:simplePos x="0" y="0"/>
              <wp:positionH relativeFrom="column">
                <wp:posOffset>-50165</wp:posOffset>
              </wp:positionH>
              <wp:positionV relativeFrom="paragraph">
                <wp:posOffset>4445</wp:posOffset>
              </wp:positionV>
              <wp:extent cx="6953250" cy="635"/>
              <wp:effectExtent l="26035" t="23495" r="21590" b="23495"/>
              <wp:wrapNone/>
              <wp:docPr id="95994487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0" cy="635"/>
                      </a:xfrm>
                      <a:prstGeom prst="straightConnector1">
                        <a:avLst/>
                      </a:prstGeom>
                      <a:noFill/>
                      <a:ln w="38100">
                        <a:solidFill>
                          <a:srgbClr val="00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7DB07C5D">
            <v:shapetype id="_x0000_t32" coordsize="21600,21600" o:oned="t" filled="f" o:spt="32" path="m,l21600,21600e" w14:anchorId="33EFD9CA">
              <v:path fillok="f" arrowok="t" o:connecttype="none"/>
              <o:lock v:ext="edit" shapetype="t"/>
            </v:shapetype>
            <v:shape id="AutoShape 3" style="position:absolute;margin-left:-3.95pt;margin-top:.35pt;width:547.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39"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6211" w:rsidR="00CB0E82" w:rsidP="008A6211" w:rsidRDefault="00FA5190" w14:paraId="1DB65DD3" w14:textId="4A78A7F8">
    <w:pPr>
      <w:pStyle w:val="Header"/>
    </w:pPr>
    <w:r>
      <w:rPr>
        <w:noProof/>
      </w:rPr>
      <w:drawing>
        <wp:anchor distT="0" distB="0" distL="114300" distR="114300" simplePos="0" relativeHeight="251658752" behindDoc="1" locked="0" layoutInCell="1" allowOverlap="1" wp14:anchorId="0C03B9F6" wp14:editId="3118BEBE">
          <wp:simplePos x="0" y="0"/>
          <wp:positionH relativeFrom="column">
            <wp:posOffset>-361950</wp:posOffset>
          </wp:positionH>
          <wp:positionV relativeFrom="paragraph">
            <wp:posOffset>-438150</wp:posOffset>
          </wp:positionV>
          <wp:extent cx="7591425" cy="1581150"/>
          <wp:effectExtent l="0" t="0" r="0" b="0"/>
          <wp:wrapNone/>
          <wp:docPr id="12" name="Picture 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b="85275"/>
                  <a:stretch>
                    <a:fillRect/>
                  </a:stretch>
                </pic:blipFill>
                <pic:spPr bwMode="auto">
                  <a:xfrm>
                    <a:off x="0" y="0"/>
                    <a:ext cx="7591425"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7">
    <w:nsid w:val="44504f5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1D"/>
    <w:multiLevelType w:val="multilevel"/>
    <w:tmpl w:val="F746E6B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D0069C6"/>
    <w:multiLevelType w:val="hybridMultilevel"/>
    <w:tmpl w:val="4FE6AFA8"/>
    <w:lvl w:ilvl="0" w:tplc="0C09000F">
      <w:start w:val="1"/>
      <w:numFmt w:val="decimal"/>
      <w:lvlText w:val="%1."/>
      <w:lvlJc w:val="left"/>
      <w:pPr>
        <w:tabs>
          <w:tab w:val="num" w:pos="624"/>
        </w:tabs>
        <w:ind w:left="624" w:hanging="284"/>
      </w:pPr>
      <w:rPr>
        <w:rFonts w:hint="default"/>
        <w:sz w:val="22"/>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FE025B0"/>
    <w:multiLevelType w:val="hybridMultilevel"/>
    <w:tmpl w:val="0F16368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11703B80"/>
    <w:multiLevelType w:val="hybridMultilevel"/>
    <w:tmpl w:val="AF281DA4"/>
    <w:lvl w:ilvl="0" w:tplc="C45A6052">
      <w:start w:val="1"/>
      <w:numFmt w:val="bullet"/>
      <w:lvlText w:val=""/>
      <w:lvlJc w:val="left"/>
      <w:pPr>
        <w:tabs>
          <w:tab w:val="num" w:pos="624"/>
        </w:tabs>
        <w:ind w:left="624" w:hanging="284"/>
      </w:pPr>
      <w:rPr>
        <w:rFonts w:hint="default" w:ascii="Symbol" w:hAnsi="Symbol"/>
        <w:sz w:val="22"/>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2673CBA"/>
    <w:multiLevelType w:val="hybridMultilevel"/>
    <w:tmpl w:val="EF3ED428"/>
    <w:lvl w:ilvl="0" w:tplc="C45A6052">
      <w:start w:val="1"/>
      <w:numFmt w:val="bullet"/>
      <w:lvlText w:val=""/>
      <w:lvlJc w:val="left"/>
      <w:pPr>
        <w:tabs>
          <w:tab w:val="num" w:pos="624"/>
        </w:tabs>
        <w:ind w:left="624" w:hanging="284"/>
      </w:pPr>
      <w:rPr>
        <w:rFonts w:hint="default" w:ascii="Symbol" w:hAnsi="Symbol"/>
        <w:sz w:val="22"/>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2E3524B"/>
    <w:multiLevelType w:val="hybridMultilevel"/>
    <w:tmpl w:val="7F2E9C0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2F20C8B"/>
    <w:multiLevelType w:val="hybridMultilevel"/>
    <w:tmpl w:val="C8308D96"/>
    <w:lvl w:ilvl="0" w:tplc="C45A6052">
      <w:start w:val="1"/>
      <w:numFmt w:val="bullet"/>
      <w:lvlText w:val=""/>
      <w:lvlJc w:val="left"/>
      <w:pPr>
        <w:ind w:left="720" w:hanging="360"/>
      </w:pPr>
      <w:rPr>
        <w:rFonts w:hint="default" w:ascii="Symbol" w:hAnsi="Symbol"/>
        <w:sz w:val="22"/>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65731FC"/>
    <w:multiLevelType w:val="hybridMultilevel"/>
    <w:tmpl w:val="91087FF6"/>
    <w:lvl w:ilvl="0" w:tplc="0C09000B">
      <w:start w:val="1"/>
      <w:numFmt w:val="bullet"/>
      <w:lvlText w:val=""/>
      <w:lvlJc w:val="left"/>
      <w:pPr>
        <w:ind w:left="360" w:hanging="360"/>
      </w:pPr>
      <w:rPr>
        <w:rFonts w:hint="default" w:ascii="Wingdings" w:hAnsi="Wingdings"/>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8" w15:restartNumberingAfterBreak="0">
    <w:nsid w:val="188D0311"/>
    <w:multiLevelType w:val="hybridMultilevel"/>
    <w:tmpl w:val="93F6C664"/>
    <w:lvl w:ilvl="0" w:tplc="C45A6052">
      <w:start w:val="1"/>
      <w:numFmt w:val="bullet"/>
      <w:lvlText w:val=""/>
      <w:lvlJc w:val="left"/>
      <w:pPr>
        <w:tabs>
          <w:tab w:val="num" w:pos="624"/>
        </w:tabs>
        <w:ind w:left="624" w:hanging="284"/>
      </w:pPr>
      <w:rPr>
        <w:rFonts w:hint="default" w:ascii="Symbol" w:hAnsi="Symbol"/>
        <w:sz w:val="22"/>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A131399"/>
    <w:multiLevelType w:val="hybridMultilevel"/>
    <w:tmpl w:val="538C904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1F3C791E"/>
    <w:multiLevelType w:val="hybridMultilevel"/>
    <w:tmpl w:val="9F786CC4"/>
    <w:lvl w:ilvl="0" w:tplc="C45A6052">
      <w:start w:val="1"/>
      <w:numFmt w:val="bullet"/>
      <w:lvlText w:val=""/>
      <w:lvlJc w:val="left"/>
      <w:pPr>
        <w:tabs>
          <w:tab w:val="num" w:pos="624"/>
        </w:tabs>
        <w:ind w:left="624" w:hanging="284"/>
      </w:pPr>
      <w:rPr>
        <w:rFonts w:hint="default" w:ascii="Symbol" w:hAnsi="Symbol"/>
        <w:sz w:val="22"/>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FBD5ACD"/>
    <w:multiLevelType w:val="multilevel"/>
    <w:tmpl w:val="6F0470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0C905EB"/>
    <w:multiLevelType w:val="hybridMultilevel"/>
    <w:tmpl w:val="ED208D1A"/>
    <w:lvl w:ilvl="0" w:tplc="C45A6052">
      <w:start w:val="1"/>
      <w:numFmt w:val="bullet"/>
      <w:lvlText w:val=""/>
      <w:lvlJc w:val="left"/>
      <w:pPr>
        <w:tabs>
          <w:tab w:val="num" w:pos="624"/>
        </w:tabs>
        <w:ind w:left="624" w:hanging="284"/>
      </w:pPr>
      <w:rPr>
        <w:rFonts w:hint="default" w:ascii="Symbol" w:hAnsi="Symbol"/>
        <w:sz w:val="22"/>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5ED249B"/>
    <w:multiLevelType w:val="hybridMultilevel"/>
    <w:tmpl w:val="2B5E0E3E"/>
    <w:lvl w:ilvl="0" w:tplc="C45A6052">
      <w:start w:val="1"/>
      <w:numFmt w:val="bullet"/>
      <w:lvlText w:val=""/>
      <w:lvlJc w:val="left"/>
      <w:pPr>
        <w:tabs>
          <w:tab w:val="num" w:pos="624"/>
        </w:tabs>
        <w:ind w:left="624" w:hanging="284"/>
      </w:pPr>
      <w:rPr>
        <w:rFonts w:hint="default" w:ascii="Symbol" w:hAnsi="Symbol"/>
        <w:sz w:val="22"/>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B731591"/>
    <w:multiLevelType w:val="hybridMultilevel"/>
    <w:tmpl w:val="01965650"/>
    <w:lvl w:ilvl="0" w:tplc="F702B10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CE57F76"/>
    <w:multiLevelType w:val="hybridMultilevel"/>
    <w:tmpl w:val="4870480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2ED72C76"/>
    <w:multiLevelType w:val="hybridMultilevel"/>
    <w:tmpl w:val="E79A95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09B5CD4"/>
    <w:multiLevelType w:val="hybridMultilevel"/>
    <w:tmpl w:val="ED8A8FE2"/>
    <w:lvl w:ilvl="0" w:tplc="C45A6052">
      <w:start w:val="1"/>
      <w:numFmt w:val="bullet"/>
      <w:lvlText w:val=""/>
      <w:lvlJc w:val="left"/>
      <w:pPr>
        <w:tabs>
          <w:tab w:val="num" w:pos="624"/>
        </w:tabs>
        <w:ind w:left="624" w:hanging="284"/>
      </w:pPr>
      <w:rPr>
        <w:rFonts w:hint="default" w:ascii="Symbol" w:hAnsi="Symbol"/>
        <w:sz w:val="22"/>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32424721"/>
    <w:multiLevelType w:val="hybridMultilevel"/>
    <w:tmpl w:val="049C3FD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34AE2968"/>
    <w:multiLevelType w:val="multilevel"/>
    <w:tmpl w:val="650C03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8A2622B"/>
    <w:multiLevelType w:val="hybridMultilevel"/>
    <w:tmpl w:val="BFBC36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39651C80"/>
    <w:multiLevelType w:val="hybridMultilevel"/>
    <w:tmpl w:val="8578F5EA"/>
    <w:lvl w:ilvl="0" w:tplc="0C090001">
      <w:start w:val="2"/>
      <w:numFmt w:val="bullet"/>
      <w:lvlText w:val=""/>
      <w:lvlJc w:val="left"/>
      <w:pPr>
        <w:ind w:left="720" w:hanging="360"/>
      </w:pPr>
      <w:rPr>
        <w:rFonts w:hint="default" w:ascii="Symbol" w:hAnsi="Symbol" w:eastAsia="Times New Roman" w:cs="Times New Roman"/>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3EB6187C"/>
    <w:multiLevelType w:val="hybridMultilevel"/>
    <w:tmpl w:val="E7647C8E"/>
    <w:lvl w:ilvl="0" w:tplc="04090005">
      <w:start w:val="1"/>
      <w:numFmt w:val="bullet"/>
      <w:lvlText w:val=""/>
      <w:lvlJc w:val="left"/>
      <w:pPr>
        <w:ind w:left="700" w:hanging="360"/>
      </w:pPr>
      <w:rPr>
        <w:rFonts w:hint="default" w:ascii="Wingdings" w:hAnsi="Wingdings"/>
        <w:sz w:val="22"/>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408B61A2"/>
    <w:multiLevelType w:val="hybridMultilevel"/>
    <w:tmpl w:val="B8308E00"/>
    <w:lvl w:ilvl="0" w:tplc="C45A6052">
      <w:start w:val="1"/>
      <w:numFmt w:val="bullet"/>
      <w:lvlText w:val=""/>
      <w:lvlJc w:val="left"/>
      <w:pPr>
        <w:tabs>
          <w:tab w:val="num" w:pos="624"/>
        </w:tabs>
        <w:ind w:left="624" w:hanging="284"/>
      </w:pPr>
      <w:rPr>
        <w:rFonts w:hint="default" w:ascii="Symbol" w:hAnsi="Symbol"/>
        <w:sz w:val="22"/>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4689306D"/>
    <w:multiLevelType w:val="singleLevel"/>
    <w:tmpl w:val="F702B102"/>
    <w:lvl w:ilvl="0">
      <w:start w:val="1"/>
      <w:numFmt w:val="decimal"/>
      <w:lvlText w:val="%1."/>
      <w:lvlJc w:val="left"/>
      <w:pPr>
        <w:tabs>
          <w:tab w:val="num" w:pos="540"/>
        </w:tabs>
        <w:ind w:left="540" w:hanging="540"/>
      </w:pPr>
      <w:rPr>
        <w:rFonts w:hint="default"/>
      </w:rPr>
    </w:lvl>
  </w:abstractNum>
  <w:abstractNum w:abstractNumId="25" w15:restartNumberingAfterBreak="0">
    <w:nsid w:val="49173FBF"/>
    <w:multiLevelType w:val="hybridMultilevel"/>
    <w:tmpl w:val="6EEE3B60"/>
    <w:lvl w:ilvl="0" w:tplc="C45A6052">
      <w:start w:val="1"/>
      <w:numFmt w:val="bullet"/>
      <w:lvlText w:val=""/>
      <w:lvlJc w:val="left"/>
      <w:pPr>
        <w:tabs>
          <w:tab w:val="num" w:pos="624"/>
        </w:tabs>
        <w:ind w:left="624" w:hanging="284"/>
      </w:pPr>
      <w:rPr>
        <w:rFonts w:hint="default" w:ascii="Symbol" w:hAnsi="Symbol"/>
        <w:sz w:val="22"/>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4D347F6A"/>
    <w:multiLevelType w:val="multilevel"/>
    <w:tmpl w:val="94EA80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F913CCD"/>
    <w:multiLevelType w:val="hybridMultilevel"/>
    <w:tmpl w:val="F35E0A6E"/>
    <w:lvl w:ilvl="0" w:tplc="C45A6052">
      <w:start w:val="1"/>
      <w:numFmt w:val="bullet"/>
      <w:lvlText w:val=""/>
      <w:lvlJc w:val="left"/>
      <w:pPr>
        <w:tabs>
          <w:tab w:val="num" w:pos="624"/>
        </w:tabs>
        <w:ind w:left="624" w:hanging="284"/>
      </w:pPr>
      <w:rPr>
        <w:rFonts w:hint="default" w:ascii="Symbol" w:hAnsi="Symbol"/>
        <w:sz w:val="22"/>
      </w:rPr>
    </w:lvl>
    <w:lvl w:ilvl="1" w:tplc="0C090005">
      <w:start w:val="1"/>
      <w:numFmt w:val="bullet"/>
      <w:lvlText w:val=""/>
      <w:lvlJc w:val="left"/>
      <w:pPr>
        <w:ind w:left="1440" w:hanging="360"/>
      </w:pPr>
      <w:rPr>
        <w:rFonts w:hint="default" w:ascii="Wingdings" w:hAnsi="Wingdings"/>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52803946"/>
    <w:multiLevelType w:val="hybridMultilevel"/>
    <w:tmpl w:val="F8E4DDA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52BE1C01"/>
    <w:multiLevelType w:val="hybridMultilevel"/>
    <w:tmpl w:val="F6E8BC3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53593F4F"/>
    <w:multiLevelType w:val="hybridMultilevel"/>
    <w:tmpl w:val="07E8CDE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53826939"/>
    <w:multiLevelType w:val="multilevel"/>
    <w:tmpl w:val="0EFAE4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3C43F11"/>
    <w:multiLevelType w:val="multilevel"/>
    <w:tmpl w:val="5E36CC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55B5877"/>
    <w:multiLevelType w:val="hybridMultilevel"/>
    <w:tmpl w:val="472CB83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56CC11B6"/>
    <w:multiLevelType w:val="hybridMultilevel"/>
    <w:tmpl w:val="27D81658"/>
    <w:lvl w:ilvl="0" w:tplc="C45A6052">
      <w:start w:val="1"/>
      <w:numFmt w:val="bullet"/>
      <w:lvlText w:val=""/>
      <w:lvlJc w:val="left"/>
      <w:pPr>
        <w:tabs>
          <w:tab w:val="num" w:pos="624"/>
        </w:tabs>
        <w:ind w:left="624" w:hanging="284"/>
      </w:pPr>
      <w:rPr>
        <w:rFonts w:hint="default" w:ascii="Symbol" w:hAnsi="Symbol"/>
        <w:sz w:val="22"/>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580039EE"/>
    <w:multiLevelType w:val="singleLevel"/>
    <w:tmpl w:val="F702B102"/>
    <w:lvl w:ilvl="0">
      <w:start w:val="1"/>
      <w:numFmt w:val="decimal"/>
      <w:lvlText w:val="%1."/>
      <w:lvlJc w:val="left"/>
      <w:pPr>
        <w:tabs>
          <w:tab w:val="num" w:pos="540"/>
        </w:tabs>
        <w:ind w:left="540" w:hanging="540"/>
      </w:pPr>
      <w:rPr>
        <w:rFonts w:hint="default"/>
      </w:rPr>
    </w:lvl>
  </w:abstractNum>
  <w:abstractNum w:abstractNumId="36" w15:restartNumberingAfterBreak="0">
    <w:nsid w:val="592538CC"/>
    <w:multiLevelType w:val="hybridMultilevel"/>
    <w:tmpl w:val="3F38B914"/>
    <w:lvl w:ilvl="0" w:tplc="C45A6052">
      <w:start w:val="1"/>
      <w:numFmt w:val="bullet"/>
      <w:lvlText w:val=""/>
      <w:lvlJc w:val="left"/>
      <w:pPr>
        <w:tabs>
          <w:tab w:val="num" w:pos="624"/>
        </w:tabs>
        <w:ind w:left="624" w:hanging="284"/>
      </w:pPr>
      <w:rPr>
        <w:rFonts w:hint="default" w:ascii="Symbol" w:hAnsi="Symbol"/>
        <w:sz w:val="22"/>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5A006E7A"/>
    <w:multiLevelType w:val="hybridMultilevel"/>
    <w:tmpl w:val="2AF680E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5AFC3A0C"/>
    <w:multiLevelType w:val="hybridMultilevel"/>
    <w:tmpl w:val="165AD93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5D4432F8"/>
    <w:multiLevelType w:val="hybridMultilevel"/>
    <w:tmpl w:val="1E203C58"/>
    <w:lvl w:ilvl="0" w:tplc="04090005">
      <w:start w:val="1"/>
      <w:numFmt w:val="bullet"/>
      <w:lvlText w:val=""/>
      <w:lvlJc w:val="left"/>
      <w:pPr>
        <w:ind w:left="700" w:hanging="360"/>
      </w:pPr>
      <w:rPr>
        <w:rFonts w:hint="default" w:ascii="Wingdings" w:hAnsi="Wingdings"/>
        <w:sz w:val="22"/>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63311559"/>
    <w:multiLevelType w:val="hybridMultilevel"/>
    <w:tmpl w:val="24981D7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1" w15:restartNumberingAfterBreak="0">
    <w:nsid w:val="63701658"/>
    <w:multiLevelType w:val="hybridMultilevel"/>
    <w:tmpl w:val="BAC485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2" w15:restartNumberingAfterBreak="0">
    <w:nsid w:val="64747ADC"/>
    <w:multiLevelType w:val="multilevel"/>
    <w:tmpl w:val="508A42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692918B2"/>
    <w:multiLevelType w:val="hybridMultilevel"/>
    <w:tmpl w:val="4FE6AFA8"/>
    <w:lvl w:ilvl="0" w:tplc="0C09000F">
      <w:start w:val="1"/>
      <w:numFmt w:val="decimal"/>
      <w:lvlText w:val="%1."/>
      <w:lvlJc w:val="left"/>
      <w:pPr>
        <w:tabs>
          <w:tab w:val="num" w:pos="624"/>
        </w:tabs>
        <w:ind w:left="624" w:hanging="284"/>
      </w:pPr>
      <w:rPr>
        <w:rFonts w:hint="default"/>
        <w:sz w:val="22"/>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4" w15:restartNumberingAfterBreak="0">
    <w:nsid w:val="73457D4C"/>
    <w:multiLevelType w:val="hybridMultilevel"/>
    <w:tmpl w:val="497208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87C7B91"/>
    <w:multiLevelType w:val="hybridMultilevel"/>
    <w:tmpl w:val="98C68754"/>
    <w:lvl w:ilvl="0" w:tplc="C45A6052">
      <w:start w:val="1"/>
      <w:numFmt w:val="bullet"/>
      <w:lvlText w:val=""/>
      <w:lvlJc w:val="left"/>
      <w:pPr>
        <w:ind w:left="700" w:hanging="360"/>
      </w:pPr>
      <w:rPr>
        <w:rFonts w:hint="default" w:ascii="Symbol" w:hAnsi="Symbol"/>
        <w:sz w:val="22"/>
      </w:rPr>
    </w:lvl>
    <w:lvl w:ilvl="1" w:tplc="0C090003">
      <w:start w:val="1"/>
      <w:numFmt w:val="bullet"/>
      <w:lvlText w:val="o"/>
      <w:lvlJc w:val="left"/>
      <w:pPr>
        <w:ind w:left="1420" w:hanging="360"/>
      </w:pPr>
      <w:rPr>
        <w:rFonts w:hint="default" w:ascii="Courier New" w:hAnsi="Courier New" w:cs="Courier New"/>
      </w:rPr>
    </w:lvl>
    <w:lvl w:ilvl="2" w:tplc="0C090005" w:tentative="1">
      <w:start w:val="1"/>
      <w:numFmt w:val="bullet"/>
      <w:lvlText w:val=""/>
      <w:lvlJc w:val="left"/>
      <w:pPr>
        <w:ind w:left="2140" w:hanging="360"/>
      </w:pPr>
      <w:rPr>
        <w:rFonts w:hint="default" w:ascii="Wingdings" w:hAnsi="Wingdings"/>
      </w:rPr>
    </w:lvl>
    <w:lvl w:ilvl="3" w:tplc="0C090001" w:tentative="1">
      <w:start w:val="1"/>
      <w:numFmt w:val="bullet"/>
      <w:lvlText w:val=""/>
      <w:lvlJc w:val="left"/>
      <w:pPr>
        <w:ind w:left="2860" w:hanging="360"/>
      </w:pPr>
      <w:rPr>
        <w:rFonts w:hint="default" w:ascii="Symbol" w:hAnsi="Symbol"/>
      </w:rPr>
    </w:lvl>
    <w:lvl w:ilvl="4" w:tplc="0C090003" w:tentative="1">
      <w:start w:val="1"/>
      <w:numFmt w:val="bullet"/>
      <w:lvlText w:val="o"/>
      <w:lvlJc w:val="left"/>
      <w:pPr>
        <w:ind w:left="3580" w:hanging="360"/>
      </w:pPr>
      <w:rPr>
        <w:rFonts w:hint="default" w:ascii="Courier New" w:hAnsi="Courier New" w:cs="Courier New"/>
      </w:rPr>
    </w:lvl>
    <w:lvl w:ilvl="5" w:tplc="0C090005" w:tentative="1">
      <w:start w:val="1"/>
      <w:numFmt w:val="bullet"/>
      <w:lvlText w:val=""/>
      <w:lvlJc w:val="left"/>
      <w:pPr>
        <w:ind w:left="4300" w:hanging="360"/>
      </w:pPr>
      <w:rPr>
        <w:rFonts w:hint="default" w:ascii="Wingdings" w:hAnsi="Wingdings"/>
      </w:rPr>
    </w:lvl>
    <w:lvl w:ilvl="6" w:tplc="0C090001" w:tentative="1">
      <w:start w:val="1"/>
      <w:numFmt w:val="bullet"/>
      <w:lvlText w:val=""/>
      <w:lvlJc w:val="left"/>
      <w:pPr>
        <w:ind w:left="5020" w:hanging="360"/>
      </w:pPr>
      <w:rPr>
        <w:rFonts w:hint="default" w:ascii="Symbol" w:hAnsi="Symbol"/>
      </w:rPr>
    </w:lvl>
    <w:lvl w:ilvl="7" w:tplc="0C090003" w:tentative="1">
      <w:start w:val="1"/>
      <w:numFmt w:val="bullet"/>
      <w:lvlText w:val="o"/>
      <w:lvlJc w:val="left"/>
      <w:pPr>
        <w:ind w:left="5740" w:hanging="360"/>
      </w:pPr>
      <w:rPr>
        <w:rFonts w:hint="default" w:ascii="Courier New" w:hAnsi="Courier New" w:cs="Courier New"/>
      </w:rPr>
    </w:lvl>
    <w:lvl w:ilvl="8" w:tplc="0C090005" w:tentative="1">
      <w:start w:val="1"/>
      <w:numFmt w:val="bullet"/>
      <w:lvlText w:val=""/>
      <w:lvlJc w:val="left"/>
      <w:pPr>
        <w:ind w:left="6460" w:hanging="360"/>
      </w:pPr>
      <w:rPr>
        <w:rFonts w:hint="default" w:ascii="Wingdings" w:hAnsi="Wingdings"/>
      </w:rPr>
    </w:lvl>
  </w:abstractNum>
  <w:abstractNum w:abstractNumId="46" w15:restartNumberingAfterBreak="0">
    <w:nsid w:val="7C6F75BD"/>
    <w:multiLevelType w:val="hybridMultilevel"/>
    <w:tmpl w:val="6054F2BE"/>
    <w:lvl w:ilvl="0" w:tplc="0C09000B">
      <w:start w:val="1"/>
      <w:numFmt w:val="bullet"/>
      <w:lvlText w:val=""/>
      <w:lvlJc w:val="left"/>
      <w:pPr>
        <w:ind w:left="360" w:hanging="360"/>
      </w:pPr>
      <w:rPr>
        <w:rFonts w:hint="default" w:ascii="Wingdings" w:hAnsi="Wingdings"/>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num w:numId="48">
    <w:abstractNumId w:val="47"/>
  </w:num>
  <w:num w:numId="1" w16cid:durableId="779641543">
    <w:abstractNumId w:val="12"/>
  </w:num>
  <w:num w:numId="2" w16cid:durableId="653490571">
    <w:abstractNumId w:val="8"/>
  </w:num>
  <w:num w:numId="3" w16cid:durableId="216867289">
    <w:abstractNumId w:val="23"/>
  </w:num>
  <w:num w:numId="4" w16cid:durableId="1133519031">
    <w:abstractNumId w:val="3"/>
  </w:num>
  <w:num w:numId="5" w16cid:durableId="982780037">
    <w:abstractNumId w:val="10"/>
  </w:num>
  <w:num w:numId="6" w16cid:durableId="2048949919">
    <w:abstractNumId w:val="4"/>
  </w:num>
  <w:num w:numId="7" w16cid:durableId="1632131443">
    <w:abstractNumId w:val="27"/>
  </w:num>
  <w:num w:numId="8" w16cid:durableId="1634292862">
    <w:abstractNumId w:val="34"/>
  </w:num>
  <w:num w:numId="9" w16cid:durableId="893733609">
    <w:abstractNumId w:val="36"/>
  </w:num>
  <w:num w:numId="10" w16cid:durableId="367219605">
    <w:abstractNumId w:val="39"/>
  </w:num>
  <w:num w:numId="11" w16cid:durableId="1327977696">
    <w:abstractNumId w:val="0"/>
  </w:num>
  <w:num w:numId="12" w16cid:durableId="1614903508">
    <w:abstractNumId w:val="21"/>
  </w:num>
  <w:num w:numId="13" w16cid:durableId="1002314449">
    <w:abstractNumId w:val="2"/>
  </w:num>
  <w:num w:numId="14" w16cid:durableId="1947880771">
    <w:abstractNumId w:val="40"/>
  </w:num>
  <w:num w:numId="15" w16cid:durableId="1295671964">
    <w:abstractNumId w:val="44"/>
  </w:num>
  <w:num w:numId="16" w16cid:durableId="912928232">
    <w:abstractNumId w:val="20"/>
  </w:num>
  <w:num w:numId="17" w16cid:durableId="1545143451">
    <w:abstractNumId w:val="18"/>
  </w:num>
  <w:num w:numId="18" w16cid:durableId="1448894029">
    <w:abstractNumId w:val="15"/>
  </w:num>
  <w:num w:numId="19" w16cid:durableId="2100827120">
    <w:abstractNumId w:val="25"/>
  </w:num>
  <w:num w:numId="20" w16cid:durableId="442573525">
    <w:abstractNumId w:val="17"/>
  </w:num>
  <w:num w:numId="21" w16cid:durableId="2070960579">
    <w:abstractNumId w:val="45"/>
  </w:num>
  <w:num w:numId="22" w16cid:durableId="1738700746">
    <w:abstractNumId w:val="6"/>
  </w:num>
  <w:num w:numId="23" w16cid:durableId="1262447833">
    <w:abstractNumId w:val="14"/>
  </w:num>
  <w:num w:numId="24" w16cid:durableId="137193455">
    <w:abstractNumId w:val="35"/>
  </w:num>
  <w:num w:numId="25" w16cid:durableId="77942068">
    <w:abstractNumId w:val="9"/>
  </w:num>
  <w:num w:numId="26" w16cid:durableId="128325126">
    <w:abstractNumId w:val="13"/>
  </w:num>
  <w:num w:numId="27" w16cid:durableId="106657939">
    <w:abstractNumId w:val="22"/>
  </w:num>
  <w:num w:numId="28" w16cid:durableId="1921209413">
    <w:abstractNumId w:val="28"/>
  </w:num>
  <w:num w:numId="29" w16cid:durableId="591086993">
    <w:abstractNumId w:val="24"/>
  </w:num>
  <w:num w:numId="30" w16cid:durableId="109786511">
    <w:abstractNumId w:val="16"/>
  </w:num>
  <w:num w:numId="31" w16cid:durableId="1917591933">
    <w:abstractNumId w:val="7"/>
  </w:num>
  <w:num w:numId="32" w16cid:durableId="17514717">
    <w:abstractNumId w:val="46"/>
  </w:num>
  <w:num w:numId="33" w16cid:durableId="793642307">
    <w:abstractNumId w:val="1"/>
  </w:num>
  <w:num w:numId="34" w16cid:durableId="36586104">
    <w:abstractNumId w:val="43"/>
  </w:num>
  <w:num w:numId="35" w16cid:durableId="949968051">
    <w:abstractNumId w:val="5"/>
  </w:num>
  <w:num w:numId="36" w16cid:durableId="333533738">
    <w:abstractNumId w:val="33"/>
  </w:num>
  <w:num w:numId="37" w16cid:durableId="1752266884">
    <w:abstractNumId w:val="29"/>
  </w:num>
  <w:num w:numId="38" w16cid:durableId="934098313">
    <w:abstractNumId w:val="41"/>
  </w:num>
  <w:num w:numId="39" w16cid:durableId="283779756">
    <w:abstractNumId w:val="30"/>
  </w:num>
  <w:num w:numId="40" w16cid:durableId="1713535556">
    <w:abstractNumId w:val="37"/>
  </w:num>
  <w:num w:numId="41" w16cid:durableId="1754425311">
    <w:abstractNumId w:val="38"/>
  </w:num>
  <w:num w:numId="42" w16cid:durableId="1222866371">
    <w:abstractNumId w:val="26"/>
  </w:num>
  <w:num w:numId="43" w16cid:durableId="938173922">
    <w:abstractNumId w:val="19"/>
  </w:num>
  <w:num w:numId="44" w16cid:durableId="1798792928">
    <w:abstractNumId w:val="32"/>
  </w:num>
  <w:num w:numId="45" w16cid:durableId="264506485">
    <w:abstractNumId w:val="42"/>
  </w:num>
  <w:num w:numId="46" w16cid:durableId="356270641">
    <w:abstractNumId w:val="31"/>
  </w:num>
  <w:num w:numId="47" w16cid:durableId="1192038191">
    <w:abstractNumId w:val="11"/>
  </w:num>
  <w:numIdMacAtCleanup w:val="10"/>
</w:numbering>
</file>

<file path=word/people.xml><?xml version="1.0" encoding="utf-8"?>
<w15:people xmlns:mc="http://schemas.openxmlformats.org/markup-compatibility/2006" xmlns:w15="http://schemas.microsoft.com/office/word/2012/wordml" mc:Ignorable="w15">
  <w15:person w15:author="Shelley Burchett">
    <w15:presenceInfo w15:providerId="AD" w15:userId="S::mburchett@kdfc.com.au::e769b836-ff98-41f1-82e9-f21339bf851f"/>
  </w15:person>
  <w15:person w15:author="Elleh Radke">
    <w15:presenceInfo w15:providerId="AD" w15:userId="S::eradke@kdfc.com.au::4c279e07-922f-4384-a764-8ce1b3127990"/>
  </w15:person>
  <w15:person w15:author="Sue Sheppard">
    <w15:presenceInfo w15:providerId="AD" w15:userId="S::ssheppard@kdfc.com.au::a4c7f409-e412-453c-b722-0fdaf0235147"/>
  </w15:person>
  <w15:person w15:author="Shelley Burchett [2]">
    <w15:presenceInfo w15:providerId="Windows Live" w15:userId="e44914167cc5403b"/>
  </w15:person>
  <w15:person w15:author="Debby Mogg">
    <w15:presenceInfo w15:providerId="AD" w15:userId="S::dmogg@kdfc.com.au::55b68716-adf9-4925-a323-56e3f5508bdb"/>
  </w15:person>
  <w15:person w15:author="Debby Mogg">
    <w15:presenceInfo w15:providerId="AD" w15:userId="S::dmogg@kdfc.com.au::55b68716-adf9-4925-a323-56e3f5508bd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o:colormru v:ext="edit" colors="#0e2cae,#039,#03349c,#123596"/>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1A9"/>
    <w:rsid w:val="0000393F"/>
    <w:rsid w:val="000067F6"/>
    <w:rsid w:val="00025322"/>
    <w:rsid w:val="000305B7"/>
    <w:rsid w:val="00032E17"/>
    <w:rsid w:val="000335D2"/>
    <w:rsid w:val="00036FD1"/>
    <w:rsid w:val="000374D9"/>
    <w:rsid w:val="000419FD"/>
    <w:rsid w:val="00044D05"/>
    <w:rsid w:val="00046108"/>
    <w:rsid w:val="000463E7"/>
    <w:rsid w:val="00053946"/>
    <w:rsid w:val="000579AF"/>
    <w:rsid w:val="00060F77"/>
    <w:rsid w:val="000628A0"/>
    <w:rsid w:val="000649F9"/>
    <w:rsid w:val="00067859"/>
    <w:rsid w:val="000734AB"/>
    <w:rsid w:val="000761B0"/>
    <w:rsid w:val="00076A73"/>
    <w:rsid w:val="00082719"/>
    <w:rsid w:val="0008404D"/>
    <w:rsid w:val="00093C5B"/>
    <w:rsid w:val="000972FB"/>
    <w:rsid w:val="000A218D"/>
    <w:rsid w:val="000A4CCA"/>
    <w:rsid w:val="000B0A34"/>
    <w:rsid w:val="000B7D02"/>
    <w:rsid w:val="000C3D89"/>
    <w:rsid w:val="000C4B6C"/>
    <w:rsid w:val="000C59F4"/>
    <w:rsid w:val="000D074C"/>
    <w:rsid w:val="000D17AF"/>
    <w:rsid w:val="000E0876"/>
    <w:rsid w:val="000F0C0E"/>
    <w:rsid w:val="000F4E1C"/>
    <w:rsid w:val="000F7B6A"/>
    <w:rsid w:val="00100621"/>
    <w:rsid w:val="00103C14"/>
    <w:rsid w:val="00104554"/>
    <w:rsid w:val="0011326C"/>
    <w:rsid w:val="00114446"/>
    <w:rsid w:val="001175D5"/>
    <w:rsid w:val="00122C15"/>
    <w:rsid w:val="00123B7F"/>
    <w:rsid w:val="00125285"/>
    <w:rsid w:val="001259A6"/>
    <w:rsid w:val="00125D93"/>
    <w:rsid w:val="00125DDE"/>
    <w:rsid w:val="0013025D"/>
    <w:rsid w:val="001338BA"/>
    <w:rsid w:val="0013453A"/>
    <w:rsid w:val="00134BBD"/>
    <w:rsid w:val="00140BAD"/>
    <w:rsid w:val="00143305"/>
    <w:rsid w:val="00146F2A"/>
    <w:rsid w:val="0014768D"/>
    <w:rsid w:val="001476A6"/>
    <w:rsid w:val="0015016F"/>
    <w:rsid w:val="0015413F"/>
    <w:rsid w:val="00164264"/>
    <w:rsid w:val="00164BA5"/>
    <w:rsid w:val="00167AA9"/>
    <w:rsid w:val="00183575"/>
    <w:rsid w:val="00187B0B"/>
    <w:rsid w:val="00193CF2"/>
    <w:rsid w:val="00197BA3"/>
    <w:rsid w:val="001A0516"/>
    <w:rsid w:val="001A3A80"/>
    <w:rsid w:val="001A406A"/>
    <w:rsid w:val="001C02C9"/>
    <w:rsid w:val="001C0A49"/>
    <w:rsid w:val="001C1CE0"/>
    <w:rsid w:val="001C3C39"/>
    <w:rsid w:val="001C610C"/>
    <w:rsid w:val="001D6103"/>
    <w:rsid w:val="001D6CCF"/>
    <w:rsid w:val="001D7FCC"/>
    <w:rsid w:val="001E0785"/>
    <w:rsid w:val="001F1B19"/>
    <w:rsid w:val="001F2C35"/>
    <w:rsid w:val="001F2C3B"/>
    <w:rsid w:val="001F3F8F"/>
    <w:rsid w:val="001F607B"/>
    <w:rsid w:val="0020247C"/>
    <w:rsid w:val="0020616F"/>
    <w:rsid w:val="00207094"/>
    <w:rsid w:val="002137B4"/>
    <w:rsid w:val="00216F29"/>
    <w:rsid w:val="002230F4"/>
    <w:rsid w:val="002239D6"/>
    <w:rsid w:val="00224437"/>
    <w:rsid w:val="00224E78"/>
    <w:rsid w:val="00227E7D"/>
    <w:rsid w:val="00230141"/>
    <w:rsid w:val="002305B7"/>
    <w:rsid w:val="00233521"/>
    <w:rsid w:val="0023415E"/>
    <w:rsid w:val="002362F3"/>
    <w:rsid w:val="00241D91"/>
    <w:rsid w:val="00242FFF"/>
    <w:rsid w:val="00243B83"/>
    <w:rsid w:val="00243C6F"/>
    <w:rsid w:val="00243D51"/>
    <w:rsid w:val="002448BD"/>
    <w:rsid w:val="002543D0"/>
    <w:rsid w:val="00254634"/>
    <w:rsid w:val="00255992"/>
    <w:rsid w:val="00260087"/>
    <w:rsid w:val="00260840"/>
    <w:rsid w:val="002626D0"/>
    <w:rsid w:val="00263263"/>
    <w:rsid w:val="00264292"/>
    <w:rsid w:val="00264F92"/>
    <w:rsid w:val="00270FBC"/>
    <w:rsid w:val="00274B49"/>
    <w:rsid w:val="00275C02"/>
    <w:rsid w:val="00282153"/>
    <w:rsid w:val="00282A61"/>
    <w:rsid w:val="00284114"/>
    <w:rsid w:val="00284FE0"/>
    <w:rsid w:val="002853D4"/>
    <w:rsid w:val="002907E7"/>
    <w:rsid w:val="002908CD"/>
    <w:rsid w:val="002926E5"/>
    <w:rsid w:val="0029393F"/>
    <w:rsid w:val="00295ECD"/>
    <w:rsid w:val="002A35F1"/>
    <w:rsid w:val="002A44FC"/>
    <w:rsid w:val="002A4808"/>
    <w:rsid w:val="002A4DE5"/>
    <w:rsid w:val="002A529C"/>
    <w:rsid w:val="002A5A87"/>
    <w:rsid w:val="002A5E67"/>
    <w:rsid w:val="002A79FE"/>
    <w:rsid w:val="002C3CF2"/>
    <w:rsid w:val="002C481A"/>
    <w:rsid w:val="002C4BC9"/>
    <w:rsid w:val="002D2AC2"/>
    <w:rsid w:val="002D5413"/>
    <w:rsid w:val="002D5EC2"/>
    <w:rsid w:val="002E1C42"/>
    <w:rsid w:val="002E2A0A"/>
    <w:rsid w:val="002E58E2"/>
    <w:rsid w:val="002F055A"/>
    <w:rsid w:val="002F0F34"/>
    <w:rsid w:val="002F6A0D"/>
    <w:rsid w:val="00300ABD"/>
    <w:rsid w:val="00301EBC"/>
    <w:rsid w:val="00304BDF"/>
    <w:rsid w:val="00305265"/>
    <w:rsid w:val="003078A6"/>
    <w:rsid w:val="00312E87"/>
    <w:rsid w:val="00313E93"/>
    <w:rsid w:val="00316569"/>
    <w:rsid w:val="00317FE9"/>
    <w:rsid w:val="003211AB"/>
    <w:rsid w:val="003218B8"/>
    <w:rsid w:val="0032339A"/>
    <w:rsid w:val="003242BA"/>
    <w:rsid w:val="0032528D"/>
    <w:rsid w:val="00330785"/>
    <w:rsid w:val="00331D10"/>
    <w:rsid w:val="00333ECD"/>
    <w:rsid w:val="00335F7C"/>
    <w:rsid w:val="00336004"/>
    <w:rsid w:val="00337BAF"/>
    <w:rsid w:val="003413C1"/>
    <w:rsid w:val="0034294E"/>
    <w:rsid w:val="00343A9C"/>
    <w:rsid w:val="003445BC"/>
    <w:rsid w:val="0034682A"/>
    <w:rsid w:val="00347A1A"/>
    <w:rsid w:val="00351398"/>
    <w:rsid w:val="00352E5E"/>
    <w:rsid w:val="00355127"/>
    <w:rsid w:val="00362464"/>
    <w:rsid w:val="003626F2"/>
    <w:rsid w:val="0036330D"/>
    <w:rsid w:val="00365842"/>
    <w:rsid w:val="00365D82"/>
    <w:rsid w:val="00373226"/>
    <w:rsid w:val="00377B6B"/>
    <w:rsid w:val="0038051E"/>
    <w:rsid w:val="00380583"/>
    <w:rsid w:val="0038434C"/>
    <w:rsid w:val="003A2A4E"/>
    <w:rsid w:val="003A2C4E"/>
    <w:rsid w:val="003A582E"/>
    <w:rsid w:val="003B18C3"/>
    <w:rsid w:val="003B1C91"/>
    <w:rsid w:val="003B4E32"/>
    <w:rsid w:val="003C04CD"/>
    <w:rsid w:val="003C23CB"/>
    <w:rsid w:val="003C642F"/>
    <w:rsid w:val="003C782D"/>
    <w:rsid w:val="003D1BA5"/>
    <w:rsid w:val="003D1C1D"/>
    <w:rsid w:val="003D3353"/>
    <w:rsid w:val="003E000F"/>
    <w:rsid w:val="003E12D1"/>
    <w:rsid w:val="003E1DED"/>
    <w:rsid w:val="003E4847"/>
    <w:rsid w:val="003E6857"/>
    <w:rsid w:val="003F040B"/>
    <w:rsid w:val="003F2527"/>
    <w:rsid w:val="003F48CC"/>
    <w:rsid w:val="003F4CB6"/>
    <w:rsid w:val="003F4DA3"/>
    <w:rsid w:val="003F4E2F"/>
    <w:rsid w:val="003F50AB"/>
    <w:rsid w:val="00402B7C"/>
    <w:rsid w:val="004159E3"/>
    <w:rsid w:val="00415A1A"/>
    <w:rsid w:val="004174DA"/>
    <w:rsid w:val="00417AFD"/>
    <w:rsid w:val="00420836"/>
    <w:rsid w:val="0042604C"/>
    <w:rsid w:val="00426D43"/>
    <w:rsid w:val="004329EB"/>
    <w:rsid w:val="004409C7"/>
    <w:rsid w:val="0044349D"/>
    <w:rsid w:val="00447689"/>
    <w:rsid w:val="00455345"/>
    <w:rsid w:val="00462641"/>
    <w:rsid w:val="00466D02"/>
    <w:rsid w:val="0047212D"/>
    <w:rsid w:val="0047267E"/>
    <w:rsid w:val="004769AA"/>
    <w:rsid w:val="00480B5B"/>
    <w:rsid w:val="00480E3A"/>
    <w:rsid w:val="004825DF"/>
    <w:rsid w:val="00490EF3"/>
    <w:rsid w:val="004A1739"/>
    <w:rsid w:val="004B0CC5"/>
    <w:rsid w:val="004B5525"/>
    <w:rsid w:val="004B757B"/>
    <w:rsid w:val="004C77DE"/>
    <w:rsid w:val="004D1A0D"/>
    <w:rsid w:val="004D29DF"/>
    <w:rsid w:val="004D4605"/>
    <w:rsid w:val="004D5E40"/>
    <w:rsid w:val="004D77CD"/>
    <w:rsid w:val="004E1ACF"/>
    <w:rsid w:val="004E23A6"/>
    <w:rsid w:val="004E5A85"/>
    <w:rsid w:val="004F369C"/>
    <w:rsid w:val="004F597F"/>
    <w:rsid w:val="004F69A3"/>
    <w:rsid w:val="00501507"/>
    <w:rsid w:val="00505F7B"/>
    <w:rsid w:val="00510A54"/>
    <w:rsid w:val="00514439"/>
    <w:rsid w:val="00516B97"/>
    <w:rsid w:val="00521556"/>
    <w:rsid w:val="0052209B"/>
    <w:rsid w:val="00530187"/>
    <w:rsid w:val="005412C8"/>
    <w:rsid w:val="00543795"/>
    <w:rsid w:val="00544691"/>
    <w:rsid w:val="00550156"/>
    <w:rsid w:val="00551A65"/>
    <w:rsid w:val="005528BF"/>
    <w:rsid w:val="00555E32"/>
    <w:rsid w:val="005565A0"/>
    <w:rsid w:val="00557B21"/>
    <w:rsid w:val="00573C86"/>
    <w:rsid w:val="0057406B"/>
    <w:rsid w:val="00576989"/>
    <w:rsid w:val="005777D2"/>
    <w:rsid w:val="005804F4"/>
    <w:rsid w:val="00581363"/>
    <w:rsid w:val="0058190A"/>
    <w:rsid w:val="00581E7A"/>
    <w:rsid w:val="00591019"/>
    <w:rsid w:val="005B22D3"/>
    <w:rsid w:val="005B3F9C"/>
    <w:rsid w:val="005B540B"/>
    <w:rsid w:val="005B57E4"/>
    <w:rsid w:val="005C5458"/>
    <w:rsid w:val="005C7145"/>
    <w:rsid w:val="005C7E53"/>
    <w:rsid w:val="005D0E27"/>
    <w:rsid w:val="005D2AE4"/>
    <w:rsid w:val="005D428E"/>
    <w:rsid w:val="005D711B"/>
    <w:rsid w:val="005F559B"/>
    <w:rsid w:val="005F5E94"/>
    <w:rsid w:val="005F667E"/>
    <w:rsid w:val="005F6CCE"/>
    <w:rsid w:val="0060061B"/>
    <w:rsid w:val="00605C69"/>
    <w:rsid w:val="006120FF"/>
    <w:rsid w:val="00612866"/>
    <w:rsid w:val="006129D8"/>
    <w:rsid w:val="00615E1F"/>
    <w:rsid w:val="00621DEA"/>
    <w:rsid w:val="00622DC3"/>
    <w:rsid w:val="00630CF4"/>
    <w:rsid w:val="00633AA9"/>
    <w:rsid w:val="00636BE1"/>
    <w:rsid w:val="006376F8"/>
    <w:rsid w:val="00642A3B"/>
    <w:rsid w:val="0064527C"/>
    <w:rsid w:val="00651871"/>
    <w:rsid w:val="00651D1A"/>
    <w:rsid w:val="00654397"/>
    <w:rsid w:val="00656FD3"/>
    <w:rsid w:val="00657FC0"/>
    <w:rsid w:val="00664075"/>
    <w:rsid w:val="00670728"/>
    <w:rsid w:val="00670FF7"/>
    <w:rsid w:val="0067107D"/>
    <w:rsid w:val="006763C1"/>
    <w:rsid w:val="00681718"/>
    <w:rsid w:val="00686E64"/>
    <w:rsid w:val="006875ED"/>
    <w:rsid w:val="0069351B"/>
    <w:rsid w:val="00694655"/>
    <w:rsid w:val="006A316B"/>
    <w:rsid w:val="006C018C"/>
    <w:rsid w:val="006C1F28"/>
    <w:rsid w:val="006C32C1"/>
    <w:rsid w:val="006C74CA"/>
    <w:rsid w:val="006D1977"/>
    <w:rsid w:val="006D247C"/>
    <w:rsid w:val="006D7918"/>
    <w:rsid w:val="006D794D"/>
    <w:rsid w:val="006E16D2"/>
    <w:rsid w:val="006E6EC1"/>
    <w:rsid w:val="006F1BA8"/>
    <w:rsid w:val="006F4E37"/>
    <w:rsid w:val="00700109"/>
    <w:rsid w:val="00701775"/>
    <w:rsid w:val="00702521"/>
    <w:rsid w:val="00703328"/>
    <w:rsid w:val="00703F86"/>
    <w:rsid w:val="00706449"/>
    <w:rsid w:val="00716C83"/>
    <w:rsid w:val="00720011"/>
    <w:rsid w:val="00723CF0"/>
    <w:rsid w:val="00724699"/>
    <w:rsid w:val="00726965"/>
    <w:rsid w:val="00727EFF"/>
    <w:rsid w:val="007353CB"/>
    <w:rsid w:val="007369E0"/>
    <w:rsid w:val="00737FFE"/>
    <w:rsid w:val="00743359"/>
    <w:rsid w:val="00744AAC"/>
    <w:rsid w:val="007475EA"/>
    <w:rsid w:val="007553CE"/>
    <w:rsid w:val="00757AEB"/>
    <w:rsid w:val="00760CE1"/>
    <w:rsid w:val="00762636"/>
    <w:rsid w:val="0076350C"/>
    <w:rsid w:val="0077163D"/>
    <w:rsid w:val="00774168"/>
    <w:rsid w:val="00780B1F"/>
    <w:rsid w:val="007830C1"/>
    <w:rsid w:val="00786706"/>
    <w:rsid w:val="00790FAF"/>
    <w:rsid w:val="00793966"/>
    <w:rsid w:val="00794F3D"/>
    <w:rsid w:val="0079592D"/>
    <w:rsid w:val="007A14EA"/>
    <w:rsid w:val="007A2644"/>
    <w:rsid w:val="007B241B"/>
    <w:rsid w:val="007C5754"/>
    <w:rsid w:val="007C6C6C"/>
    <w:rsid w:val="007D2F91"/>
    <w:rsid w:val="007D7948"/>
    <w:rsid w:val="007E0280"/>
    <w:rsid w:val="007E5138"/>
    <w:rsid w:val="007E64C2"/>
    <w:rsid w:val="007E752B"/>
    <w:rsid w:val="007E7D67"/>
    <w:rsid w:val="007F0BC9"/>
    <w:rsid w:val="007F7F4D"/>
    <w:rsid w:val="008147CC"/>
    <w:rsid w:val="00814B39"/>
    <w:rsid w:val="00815465"/>
    <w:rsid w:val="00821CE3"/>
    <w:rsid w:val="00825D49"/>
    <w:rsid w:val="00826E0F"/>
    <w:rsid w:val="00847FEB"/>
    <w:rsid w:val="00851258"/>
    <w:rsid w:val="0085219D"/>
    <w:rsid w:val="008531A4"/>
    <w:rsid w:val="00854662"/>
    <w:rsid w:val="00855ABD"/>
    <w:rsid w:val="00857282"/>
    <w:rsid w:val="00864778"/>
    <w:rsid w:val="008726B4"/>
    <w:rsid w:val="00875920"/>
    <w:rsid w:val="00877EF6"/>
    <w:rsid w:val="00880949"/>
    <w:rsid w:val="008825BB"/>
    <w:rsid w:val="00886A65"/>
    <w:rsid w:val="00887538"/>
    <w:rsid w:val="00891EA9"/>
    <w:rsid w:val="00892B39"/>
    <w:rsid w:val="00893438"/>
    <w:rsid w:val="0089436F"/>
    <w:rsid w:val="00894548"/>
    <w:rsid w:val="008A2AD6"/>
    <w:rsid w:val="008A6211"/>
    <w:rsid w:val="008A6BDD"/>
    <w:rsid w:val="008A78D7"/>
    <w:rsid w:val="008B2544"/>
    <w:rsid w:val="008B4703"/>
    <w:rsid w:val="008C02E0"/>
    <w:rsid w:val="008C5445"/>
    <w:rsid w:val="008C5D54"/>
    <w:rsid w:val="008D022C"/>
    <w:rsid w:val="008D0300"/>
    <w:rsid w:val="008D2B20"/>
    <w:rsid w:val="008D32DE"/>
    <w:rsid w:val="008E05B3"/>
    <w:rsid w:val="008E7DB6"/>
    <w:rsid w:val="008F11BC"/>
    <w:rsid w:val="008F3CE8"/>
    <w:rsid w:val="009038D6"/>
    <w:rsid w:val="009049D7"/>
    <w:rsid w:val="009052AF"/>
    <w:rsid w:val="00905B32"/>
    <w:rsid w:val="009075F7"/>
    <w:rsid w:val="00907EE2"/>
    <w:rsid w:val="009111A1"/>
    <w:rsid w:val="00913C8B"/>
    <w:rsid w:val="00913CC0"/>
    <w:rsid w:val="0091442A"/>
    <w:rsid w:val="009200A8"/>
    <w:rsid w:val="0092349A"/>
    <w:rsid w:val="00926AAC"/>
    <w:rsid w:val="00926D6D"/>
    <w:rsid w:val="009275C9"/>
    <w:rsid w:val="009276BC"/>
    <w:rsid w:val="00933709"/>
    <w:rsid w:val="00936BEF"/>
    <w:rsid w:val="00937D6B"/>
    <w:rsid w:val="00940C5D"/>
    <w:rsid w:val="00940EFF"/>
    <w:rsid w:val="00945119"/>
    <w:rsid w:val="00947C16"/>
    <w:rsid w:val="00951629"/>
    <w:rsid w:val="00960F4D"/>
    <w:rsid w:val="009645AF"/>
    <w:rsid w:val="009738DD"/>
    <w:rsid w:val="009743DF"/>
    <w:rsid w:val="0098399A"/>
    <w:rsid w:val="0098618F"/>
    <w:rsid w:val="0099159B"/>
    <w:rsid w:val="009930BF"/>
    <w:rsid w:val="009A2E48"/>
    <w:rsid w:val="009B1ADE"/>
    <w:rsid w:val="009B3226"/>
    <w:rsid w:val="009B797D"/>
    <w:rsid w:val="009C0111"/>
    <w:rsid w:val="009C595A"/>
    <w:rsid w:val="009D63E4"/>
    <w:rsid w:val="009F2DC1"/>
    <w:rsid w:val="00A01478"/>
    <w:rsid w:val="00A0268B"/>
    <w:rsid w:val="00A05ED5"/>
    <w:rsid w:val="00A1575F"/>
    <w:rsid w:val="00A15E8C"/>
    <w:rsid w:val="00A218FF"/>
    <w:rsid w:val="00A22905"/>
    <w:rsid w:val="00A248D0"/>
    <w:rsid w:val="00A26EA5"/>
    <w:rsid w:val="00A3079E"/>
    <w:rsid w:val="00A30E32"/>
    <w:rsid w:val="00A36003"/>
    <w:rsid w:val="00A420AD"/>
    <w:rsid w:val="00A4290C"/>
    <w:rsid w:val="00A43792"/>
    <w:rsid w:val="00A47736"/>
    <w:rsid w:val="00A51CF7"/>
    <w:rsid w:val="00A54EE8"/>
    <w:rsid w:val="00A57A26"/>
    <w:rsid w:val="00A66019"/>
    <w:rsid w:val="00A73DD6"/>
    <w:rsid w:val="00A75BD0"/>
    <w:rsid w:val="00A76AED"/>
    <w:rsid w:val="00A84BBF"/>
    <w:rsid w:val="00A852E5"/>
    <w:rsid w:val="00A90CD1"/>
    <w:rsid w:val="00A93814"/>
    <w:rsid w:val="00AA16C0"/>
    <w:rsid w:val="00AA6A96"/>
    <w:rsid w:val="00AB7C74"/>
    <w:rsid w:val="00AC0A1C"/>
    <w:rsid w:val="00AC50FF"/>
    <w:rsid w:val="00AD19BA"/>
    <w:rsid w:val="00AD2825"/>
    <w:rsid w:val="00AE425B"/>
    <w:rsid w:val="00AE79BB"/>
    <w:rsid w:val="00B05C2D"/>
    <w:rsid w:val="00B06B7E"/>
    <w:rsid w:val="00B14C19"/>
    <w:rsid w:val="00B20F6C"/>
    <w:rsid w:val="00B219C4"/>
    <w:rsid w:val="00B26927"/>
    <w:rsid w:val="00B34A5F"/>
    <w:rsid w:val="00B37641"/>
    <w:rsid w:val="00B4510D"/>
    <w:rsid w:val="00B46C35"/>
    <w:rsid w:val="00B50685"/>
    <w:rsid w:val="00B522DE"/>
    <w:rsid w:val="00B529BA"/>
    <w:rsid w:val="00B60E36"/>
    <w:rsid w:val="00B62F54"/>
    <w:rsid w:val="00B71634"/>
    <w:rsid w:val="00B721DD"/>
    <w:rsid w:val="00B75653"/>
    <w:rsid w:val="00B828D1"/>
    <w:rsid w:val="00B835FB"/>
    <w:rsid w:val="00B8651A"/>
    <w:rsid w:val="00B8740C"/>
    <w:rsid w:val="00B903F2"/>
    <w:rsid w:val="00B93145"/>
    <w:rsid w:val="00B948E8"/>
    <w:rsid w:val="00BA1CCE"/>
    <w:rsid w:val="00BA46A4"/>
    <w:rsid w:val="00BA698B"/>
    <w:rsid w:val="00BB53F8"/>
    <w:rsid w:val="00BB6550"/>
    <w:rsid w:val="00BC2DA5"/>
    <w:rsid w:val="00BC49D7"/>
    <w:rsid w:val="00BC6524"/>
    <w:rsid w:val="00BD17F1"/>
    <w:rsid w:val="00BD1E31"/>
    <w:rsid w:val="00BD23F9"/>
    <w:rsid w:val="00BE08F3"/>
    <w:rsid w:val="00BF143F"/>
    <w:rsid w:val="00BF24DF"/>
    <w:rsid w:val="00BF328D"/>
    <w:rsid w:val="00BF649F"/>
    <w:rsid w:val="00C020F1"/>
    <w:rsid w:val="00C06F6A"/>
    <w:rsid w:val="00C1504F"/>
    <w:rsid w:val="00C15CD9"/>
    <w:rsid w:val="00C21AFF"/>
    <w:rsid w:val="00C21C45"/>
    <w:rsid w:val="00C22D78"/>
    <w:rsid w:val="00C22DE8"/>
    <w:rsid w:val="00C24A89"/>
    <w:rsid w:val="00C25642"/>
    <w:rsid w:val="00C25D53"/>
    <w:rsid w:val="00C30F9E"/>
    <w:rsid w:val="00C310EC"/>
    <w:rsid w:val="00C33C43"/>
    <w:rsid w:val="00C34439"/>
    <w:rsid w:val="00C35414"/>
    <w:rsid w:val="00C36581"/>
    <w:rsid w:val="00C53DDF"/>
    <w:rsid w:val="00C55DBE"/>
    <w:rsid w:val="00C60E37"/>
    <w:rsid w:val="00C61C5E"/>
    <w:rsid w:val="00C634A9"/>
    <w:rsid w:val="00C64BAB"/>
    <w:rsid w:val="00C6737C"/>
    <w:rsid w:val="00C700A6"/>
    <w:rsid w:val="00C7129D"/>
    <w:rsid w:val="00C74B5F"/>
    <w:rsid w:val="00C831B3"/>
    <w:rsid w:val="00C83887"/>
    <w:rsid w:val="00C84F06"/>
    <w:rsid w:val="00C87017"/>
    <w:rsid w:val="00C872F8"/>
    <w:rsid w:val="00C96DC0"/>
    <w:rsid w:val="00CA1BEC"/>
    <w:rsid w:val="00CA4998"/>
    <w:rsid w:val="00CB0A49"/>
    <w:rsid w:val="00CB0E82"/>
    <w:rsid w:val="00CB1A39"/>
    <w:rsid w:val="00CB4467"/>
    <w:rsid w:val="00CB74C8"/>
    <w:rsid w:val="00CC3E5B"/>
    <w:rsid w:val="00CC4323"/>
    <w:rsid w:val="00CD0DE2"/>
    <w:rsid w:val="00CD592F"/>
    <w:rsid w:val="00CE084B"/>
    <w:rsid w:val="00CE1B0C"/>
    <w:rsid w:val="00CE482E"/>
    <w:rsid w:val="00CF6063"/>
    <w:rsid w:val="00D03C60"/>
    <w:rsid w:val="00D040BF"/>
    <w:rsid w:val="00D067B7"/>
    <w:rsid w:val="00D07AEA"/>
    <w:rsid w:val="00D07C48"/>
    <w:rsid w:val="00D120BD"/>
    <w:rsid w:val="00D221E1"/>
    <w:rsid w:val="00D22C20"/>
    <w:rsid w:val="00D22E5A"/>
    <w:rsid w:val="00D23CB5"/>
    <w:rsid w:val="00D25008"/>
    <w:rsid w:val="00D338E2"/>
    <w:rsid w:val="00D33EBC"/>
    <w:rsid w:val="00D34267"/>
    <w:rsid w:val="00D3546E"/>
    <w:rsid w:val="00D40DDB"/>
    <w:rsid w:val="00D45E5A"/>
    <w:rsid w:val="00D52B63"/>
    <w:rsid w:val="00D5389E"/>
    <w:rsid w:val="00D54E52"/>
    <w:rsid w:val="00D56499"/>
    <w:rsid w:val="00D67F36"/>
    <w:rsid w:val="00D7040D"/>
    <w:rsid w:val="00D70525"/>
    <w:rsid w:val="00D709A0"/>
    <w:rsid w:val="00D70F3C"/>
    <w:rsid w:val="00D81B77"/>
    <w:rsid w:val="00D87BA6"/>
    <w:rsid w:val="00DA3E9E"/>
    <w:rsid w:val="00DA5722"/>
    <w:rsid w:val="00DA7242"/>
    <w:rsid w:val="00DA7746"/>
    <w:rsid w:val="00DB59D9"/>
    <w:rsid w:val="00DB6348"/>
    <w:rsid w:val="00DB6431"/>
    <w:rsid w:val="00DB7298"/>
    <w:rsid w:val="00DD3DB6"/>
    <w:rsid w:val="00DD58AB"/>
    <w:rsid w:val="00DE22A2"/>
    <w:rsid w:val="00DE315A"/>
    <w:rsid w:val="00DE553D"/>
    <w:rsid w:val="00DE6C84"/>
    <w:rsid w:val="00DF16C4"/>
    <w:rsid w:val="00DF1DE9"/>
    <w:rsid w:val="00DF4111"/>
    <w:rsid w:val="00DF69F5"/>
    <w:rsid w:val="00E0281F"/>
    <w:rsid w:val="00E04CE3"/>
    <w:rsid w:val="00E14420"/>
    <w:rsid w:val="00E163DA"/>
    <w:rsid w:val="00E255BA"/>
    <w:rsid w:val="00E261A0"/>
    <w:rsid w:val="00E26BB1"/>
    <w:rsid w:val="00E304FE"/>
    <w:rsid w:val="00E33EA0"/>
    <w:rsid w:val="00E3739B"/>
    <w:rsid w:val="00E40737"/>
    <w:rsid w:val="00E440B4"/>
    <w:rsid w:val="00E45223"/>
    <w:rsid w:val="00E50B36"/>
    <w:rsid w:val="00E564BE"/>
    <w:rsid w:val="00E60BF2"/>
    <w:rsid w:val="00E60CDB"/>
    <w:rsid w:val="00E625FD"/>
    <w:rsid w:val="00E62D4B"/>
    <w:rsid w:val="00E652C1"/>
    <w:rsid w:val="00E777F6"/>
    <w:rsid w:val="00E77DB2"/>
    <w:rsid w:val="00E84553"/>
    <w:rsid w:val="00E86100"/>
    <w:rsid w:val="00E86B61"/>
    <w:rsid w:val="00E94F2B"/>
    <w:rsid w:val="00E978C9"/>
    <w:rsid w:val="00EA13DB"/>
    <w:rsid w:val="00EA2104"/>
    <w:rsid w:val="00EA3CBE"/>
    <w:rsid w:val="00EA41A9"/>
    <w:rsid w:val="00EB5A35"/>
    <w:rsid w:val="00EC1256"/>
    <w:rsid w:val="00EC4496"/>
    <w:rsid w:val="00EC58DD"/>
    <w:rsid w:val="00ED5D06"/>
    <w:rsid w:val="00EE0AEA"/>
    <w:rsid w:val="00EE6E7A"/>
    <w:rsid w:val="00EF5449"/>
    <w:rsid w:val="00F022A1"/>
    <w:rsid w:val="00F04E03"/>
    <w:rsid w:val="00F061E3"/>
    <w:rsid w:val="00F06F9E"/>
    <w:rsid w:val="00F11F5C"/>
    <w:rsid w:val="00F12C5C"/>
    <w:rsid w:val="00F1378E"/>
    <w:rsid w:val="00F150BA"/>
    <w:rsid w:val="00F1531C"/>
    <w:rsid w:val="00F20DCD"/>
    <w:rsid w:val="00F25BD4"/>
    <w:rsid w:val="00F32F70"/>
    <w:rsid w:val="00F33255"/>
    <w:rsid w:val="00F34CD6"/>
    <w:rsid w:val="00F35D29"/>
    <w:rsid w:val="00F3732B"/>
    <w:rsid w:val="00F44DDC"/>
    <w:rsid w:val="00F47ECA"/>
    <w:rsid w:val="00F530BF"/>
    <w:rsid w:val="00F54110"/>
    <w:rsid w:val="00F5461D"/>
    <w:rsid w:val="00F55E4B"/>
    <w:rsid w:val="00F57537"/>
    <w:rsid w:val="00F6015B"/>
    <w:rsid w:val="00F6094A"/>
    <w:rsid w:val="00F70DAA"/>
    <w:rsid w:val="00F72072"/>
    <w:rsid w:val="00F727FF"/>
    <w:rsid w:val="00F743D6"/>
    <w:rsid w:val="00F75D10"/>
    <w:rsid w:val="00F84970"/>
    <w:rsid w:val="00F9291E"/>
    <w:rsid w:val="00FA5190"/>
    <w:rsid w:val="00FA5305"/>
    <w:rsid w:val="00FC253F"/>
    <w:rsid w:val="00FC3968"/>
    <w:rsid w:val="00FC43D0"/>
    <w:rsid w:val="00FC63B5"/>
    <w:rsid w:val="00FD24CA"/>
    <w:rsid w:val="00FD4165"/>
    <w:rsid w:val="00FE4433"/>
    <w:rsid w:val="00FE7942"/>
    <w:rsid w:val="00FF0F6D"/>
    <w:rsid w:val="00FF5C94"/>
    <w:rsid w:val="00FF7782"/>
    <w:rsid w:val="00FF77C7"/>
    <w:rsid w:val="02002545"/>
    <w:rsid w:val="05807584"/>
    <w:rsid w:val="07DF8ECE"/>
    <w:rsid w:val="086ED5C3"/>
    <w:rsid w:val="094019C2"/>
    <w:rsid w:val="0E6CD65E"/>
    <w:rsid w:val="0F21783B"/>
    <w:rsid w:val="1326750D"/>
    <w:rsid w:val="15654AAB"/>
    <w:rsid w:val="1570E3F1"/>
    <w:rsid w:val="16B7D05D"/>
    <w:rsid w:val="1BD0081C"/>
    <w:rsid w:val="1BD717FC"/>
    <w:rsid w:val="1DC35582"/>
    <w:rsid w:val="1DDB3E0B"/>
    <w:rsid w:val="1E813381"/>
    <w:rsid w:val="2075BE2D"/>
    <w:rsid w:val="22F9C431"/>
    <w:rsid w:val="25222B62"/>
    <w:rsid w:val="256889AE"/>
    <w:rsid w:val="2C62CF3D"/>
    <w:rsid w:val="2CD3C8B9"/>
    <w:rsid w:val="2D02D4EA"/>
    <w:rsid w:val="2E189DEB"/>
    <w:rsid w:val="2E7274B0"/>
    <w:rsid w:val="2EADDF4F"/>
    <w:rsid w:val="2FEC8BA5"/>
    <w:rsid w:val="325FB80F"/>
    <w:rsid w:val="32A48FBD"/>
    <w:rsid w:val="32A68A3C"/>
    <w:rsid w:val="3332A9B9"/>
    <w:rsid w:val="35E90D82"/>
    <w:rsid w:val="37EBAC99"/>
    <w:rsid w:val="38532991"/>
    <w:rsid w:val="3932B2FA"/>
    <w:rsid w:val="3AB279CC"/>
    <w:rsid w:val="3BF8E0E2"/>
    <w:rsid w:val="3C2E7F8C"/>
    <w:rsid w:val="3D8022E0"/>
    <w:rsid w:val="4166F253"/>
    <w:rsid w:val="45F20A08"/>
    <w:rsid w:val="47D76A67"/>
    <w:rsid w:val="47E57C9F"/>
    <w:rsid w:val="4BD324A9"/>
    <w:rsid w:val="4C2218E1"/>
    <w:rsid w:val="4D17AA25"/>
    <w:rsid w:val="4D59C986"/>
    <w:rsid w:val="4E54EB9D"/>
    <w:rsid w:val="518796A1"/>
    <w:rsid w:val="521A2342"/>
    <w:rsid w:val="529AC18E"/>
    <w:rsid w:val="532A3060"/>
    <w:rsid w:val="53A2E0D0"/>
    <w:rsid w:val="53E343D3"/>
    <w:rsid w:val="5640B607"/>
    <w:rsid w:val="5860B83D"/>
    <w:rsid w:val="58D74DAE"/>
    <w:rsid w:val="5AB9DE4F"/>
    <w:rsid w:val="5BB18274"/>
    <w:rsid w:val="5DBE3F4F"/>
    <w:rsid w:val="5E8F9775"/>
    <w:rsid w:val="604114F6"/>
    <w:rsid w:val="6190633C"/>
    <w:rsid w:val="6684F9D1"/>
    <w:rsid w:val="669D1EFD"/>
    <w:rsid w:val="6929CFDB"/>
    <w:rsid w:val="6C9A0F5C"/>
    <w:rsid w:val="6D2ADC24"/>
    <w:rsid w:val="6D73F057"/>
    <w:rsid w:val="6D93D69C"/>
    <w:rsid w:val="6ED03CD8"/>
    <w:rsid w:val="6EF0BF0F"/>
    <w:rsid w:val="6F149AA8"/>
    <w:rsid w:val="6F5250A8"/>
    <w:rsid w:val="71748B20"/>
    <w:rsid w:val="7222D576"/>
    <w:rsid w:val="768C6E3D"/>
    <w:rsid w:val="7821CF36"/>
    <w:rsid w:val="7926557C"/>
    <w:rsid w:val="79BD03A6"/>
    <w:rsid w:val="7A0917DD"/>
    <w:rsid w:val="7A3B7817"/>
    <w:rsid w:val="7B6CA781"/>
    <w:rsid w:val="7BA5879E"/>
    <w:rsid w:val="7DD95183"/>
    <w:rsid w:val="7F412F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e2cae,#039,#03349c,#123596"/>
    </o:shapedefaults>
    <o:shapelayout v:ext="edit">
      <o:idmap v:ext="edit" data="2"/>
    </o:shapelayout>
  </w:shapeDefaults>
  <w:decimalSymbol w:val="."/>
  <w:listSeparator w:val=","/>
  <w14:docId w14:val="38896027"/>
  <w14:defaultImageDpi w14:val="330"/>
  <w15:chartTrackingRefBased/>
  <w15:docId w15:val="{A0D93046-5EDF-4F45-87A6-61FFB44211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52E5E"/>
    <w:rPr>
      <w:sz w:val="22"/>
      <w:szCs w:val="24"/>
      <w:lang w:val="en-GB" w:eastAsia="en-US"/>
    </w:rPr>
  </w:style>
  <w:style w:type="paragraph" w:styleId="Heading1">
    <w:name w:val="heading 1"/>
    <w:basedOn w:val="Normal"/>
    <w:next w:val="Normal"/>
    <w:link w:val="Heading1Char"/>
    <w:uiPriority w:val="9"/>
    <w:qFormat/>
    <w:rsid w:val="00790FAF"/>
    <w:pPr>
      <w:keepNext/>
      <w:spacing w:line="360" w:lineRule="auto"/>
      <w:outlineLvl w:val="0"/>
    </w:pPr>
    <w:rPr>
      <w:rFonts w:ascii="Century Gothic" w:hAnsi="Century Gothic"/>
      <w:b/>
      <w:iCs/>
    </w:rPr>
  </w:style>
  <w:style w:type="paragraph" w:styleId="Heading2">
    <w:name w:val="heading 2"/>
    <w:basedOn w:val="Normal"/>
    <w:next w:val="Normal"/>
    <w:link w:val="Heading2Char"/>
    <w:uiPriority w:val="9"/>
    <w:qFormat/>
    <w:rsid w:val="00EA41A9"/>
    <w:pPr>
      <w:keepNext/>
      <w:outlineLvl w:val="1"/>
    </w:pPr>
    <w:rPr>
      <w:b/>
      <w:i/>
      <w:iCs/>
    </w:rPr>
  </w:style>
  <w:style w:type="paragraph" w:styleId="Heading3">
    <w:name w:val="heading 3"/>
    <w:basedOn w:val="Normal"/>
    <w:next w:val="Normal"/>
    <w:link w:val="Heading3Char"/>
    <w:uiPriority w:val="9"/>
    <w:qFormat/>
    <w:rsid w:val="00EA41A9"/>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locked/>
    <w:rsid w:val="00790FAF"/>
    <w:rPr>
      <w:rFonts w:ascii="Century Gothic" w:hAnsi="Century Gothic"/>
      <w:b/>
      <w:iCs/>
      <w:sz w:val="22"/>
      <w:szCs w:val="24"/>
      <w:lang w:val="en-GB" w:eastAsia="en-US"/>
    </w:rPr>
  </w:style>
  <w:style w:type="character" w:styleId="Heading2Char" w:customStyle="1">
    <w:name w:val="Heading 2 Char"/>
    <w:link w:val="Heading2"/>
    <w:uiPriority w:val="9"/>
    <w:semiHidden/>
    <w:locked/>
    <w:rPr>
      <w:rFonts w:ascii="Cambria" w:hAnsi="Cambria" w:cs="Times New Roman"/>
      <w:b/>
      <w:bCs/>
      <w:i/>
      <w:iCs/>
      <w:sz w:val="28"/>
      <w:szCs w:val="28"/>
      <w:lang w:val="en-GB" w:eastAsia="en-US"/>
    </w:rPr>
  </w:style>
  <w:style w:type="character" w:styleId="Heading3Char" w:customStyle="1">
    <w:name w:val="Heading 3 Char"/>
    <w:link w:val="Heading3"/>
    <w:uiPriority w:val="9"/>
    <w:semiHidden/>
    <w:locked/>
    <w:rPr>
      <w:rFonts w:ascii="Cambria" w:hAnsi="Cambria" w:cs="Times New Roman"/>
      <w:b/>
      <w:bCs/>
      <w:sz w:val="26"/>
      <w:szCs w:val="26"/>
      <w:lang w:val="en-GB" w:eastAsia="en-US"/>
    </w:rPr>
  </w:style>
  <w:style w:type="paragraph" w:styleId="Header">
    <w:name w:val="header"/>
    <w:basedOn w:val="Normal"/>
    <w:link w:val="HeaderChar"/>
    <w:rsid w:val="00EA41A9"/>
    <w:pPr>
      <w:tabs>
        <w:tab w:val="center" w:pos="4153"/>
        <w:tab w:val="right" w:pos="8306"/>
      </w:tabs>
    </w:pPr>
    <w:rPr>
      <w:lang w:eastAsia="en-AU"/>
    </w:rPr>
  </w:style>
  <w:style w:type="character" w:styleId="HeaderChar" w:customStyle="1">
    <w:name w:val="Header Char"/>
    <w:link w:val="Header"/>
    <w:locked/>
    <w:rPr>
      <w:rFonts w:cs="Times New Roman"/>
      <w:sz w:val="24"/>
      <w:szCs w:val="24"/>
      <w:lang w:val="en-GB" w:eastAsia="en-US"/>
    </w:rPr>
  </w:style>
  <w:style w:type="paragraph" w:styleId="BodyText">
    <w:name w:val="Body Text"/>
    <w:basedOn w:val="Normal"/>
    <w:link w:val="BodyTextChar"/>
    <w:uiPriority w:val="99"/>
    <w:rsid w:val="00EA41A9"/>
    <w:pPr>
      <w:jc w:val="center"/>
    </w:pPr>
    <w:rPr>
      <w:i/>
      <w:iCs/>
      <w:sz w:val="20"/>
    </w:rPr>
  </w:style>
  <w:style w:type="character" w:styleId="BodyTextChar" w:customStyle="1">
    <w:name w:val="Body Text Char"/>
    <w:link w:val="BodyText"/>
    <w:uiPriority w:val="99"/>
    <w:semiHidden/>
    <w:locked/>
    <w:rPr>
      <w:rFonts w:cs="Times New Roman"/>
      <w:sz w:val="24"/>
      <w:szCs w:val="24"/>
      <w:lang w:val="en-GB" w:eastAsia="en-US"/>
    </w:rPr>
  </w:style>
  <w:style w:type="paragraph" w:styleId="BodyTextIndent">
    <w:name w:val="Body Text Indent"/>
    <w:basedOn w:val="Normal"/>
    <w:link w:val="BodyTextIndentChar"/>
    <w:uiPriority w:val="99"/>
    <w:rsid w:val="00EA41A9"/>
    <w:pPr>
      <w:ind w:left="360"/>
    </w:pPr>
  </w:style>
  <w:style w:type="character" w:styleId="BodyTextIndentChar" w:customStyle="1">
    <w:name w:val="Body Text Indent Char"/>
    <w:link w:val="BodyTextIndent"/>
    <w:uiPriority w:val="99"/>
    <w:semiHidden/>
    <w:locked/>
    <w:rPr>
      <w:rFonts w:cs="Times New Roman"/>
      <w:sz w:val="24"/>
      <w:szCs w:val="24"/>
      <w:lang w:val="en-GB" w:eastAsia="en-US"/>
    </w:rPr>
  </w:style>
  <w:style w:type="paragraph" w:styleId="BodyText3">
    <w:name w:val="Body Text 3"/>
    <w:basedOn w:val="Normal"/>
    <w:link w:val="BodyText3Char"/>
    <w:uiPriority w:val="99"/>
    <w:rsid w:val="00EA41A9"/>
    <w:pPr>
      <w:jc w:val="both"/>
    </w:pPr>
  </w:style>
  <w:style w:type="character" w:styleId="BodyText3Char" w:customStyle="1">
    <w:name w:val="Body Text 3 Char"/>
    <w:link w:val="BodyText3"/>
    <w:uiPriority w:val="99"/>
    <w:semiHidden/>
    <w:locked/>
    <w:rPr>
      <w:rFonts w:cs="Times New Roman"/>
      <w:sz w:val="16"/>
      <w:szCs w:val="16"/>
      <w:lang w:val="en-GB" w:eastAsia="en-US"/>
    </w:rPr>
  </w:style>
  <w:style w:type="paragraph" w:styleId="Footer">
    <w:name w:val="footer"/>
    <w:basedOn w:val="Normal"/>
    <w:link w:val="FooterChar1"/>
    <w:uiPriority w:val="99"/>
    <w:rsid w:val="00EA41A9"/>
    <w:pPr>
      <w:tabs>
        <w:tab w:val="center" w:pos="4320"/>
        <w:tab w:val="right" w:pos="8640"/>
      </w:tabs>
    </w:pPr>
  </w:style>
  <w:style w:type="character" w:styleId="FooterChar1" w:customStyle="1">
    <w:name w:val="Footer Char1"/>
    <w:link w:val="Footer"/>
    <w:uiPriority w:val="99"/>
    <w:locked/>
    <w:rPr>
      <w:rFonts w:cs="Times New Roman"/>
      <w:sz w:val="24"/>
      <w:szCs w:val="24"/>
      <w:lang w:val="en-GB" w:eastAsia="en-US"/>
    </w:rPr>
  </w:style>
  <w:style w:type="character" w:styleId="PageNumber">
    <w:name w:val="page number"/>
    <w:uiPriority w:val="99"/>
    <w:rsid w:val="00EA41A9"/>
    <w:rPr>
      <w:rFonts w:cs="Times New Roman"/>
    </w:rPr>
  </w:style>
  <w:style w:type="character" w:styleId="Hyperlink">
    <w:name w:val="Hyperlink"/>
    <w:uiPriority w:val="99"/>
    <w:rsid w:val="00D07C48"/>
    <w:rPr>
      <w:rFonts w:cs="Times New Roman"/>
      <w:color w:val="0000FF"/>
      <w:u w:val="single"/>
    </w:rPr>
  </w:style>
  <w:style w:type="paragraph" w:styleId="Normal1" w:customStyle="1">
    <w:name w:val="Normal1"/>
    <w:basedOn w:val="Normal"/>
    <w:rsid w:val="00F47ECA"/>
    <w:pPr>
      <w:spacing w:before="100" w:beforeAutospacing="1" w:after="100" w:afterAutospacing="1"/>
    </w:pPr>
    <w:rPr>
      <w:rFonts w:ascii="sans-serif!important" w:hAnsi="sans-serif!important"/>
      <w:lang w:val="en-US"/>
    </w:rPr>
  </w:style>
  <w:style w:type="paragraph" w:styleId="StylenormalArialBoldBeforeAutoAfterAuto" w:customStyle="1">
    <w:name w:val="Style normal + Arial Bold Before:  Auto After:  Auto"/>
    <w:basedOn w:val="Normal1"/>
    <w:rsid w:val="00657FC0"/>
    <w:pPr>
      <w:spacing w:before="0" w:beforeAutospacing="0" w:after="0" w:afterAutospacing="0"/>
    </w:pPr>
    <w:rPr>
      <w:rFonts w:ascii="Arial" w:hAnsi="Arial"/>
      <w:b/>
      <w:bCs/>
      <w:szCs w:val="20"/>
    </w:rPr>
  </w:style>
  <w:style w:type="character" w:styleId="CommentReference">
    <w:name w:val="Comment Reference"/>
    <w:uiPriority w:val="99"/>
    <w:semiHidden/>
    <w:rsid w:val="00E45223"/>
    <w:rPr>
      <w:rFonts w:cs="Times New Roman"/>
      <w:sz w:val="16"/>
      <w:szCs w:val="16"/>
    </w:rPr>
  </w:style>
  <w:style w:type="paragraph" w:styleId="CommentText">
    <w:name w:val="Comment Text"/>
    <w:basedOn w:val="Normal"/>
    <w:link w:val="CommentTextChar"/>
    <w:uiPriority w:val="99"/>
    <w:semiHidden/>
    <w:rsid w:val="00E45223"/>
    <w:rPr>
      <w:sz w:val="20"/>
      <w:szCs w:val="20"/>
    </w:rPr>
  </w:style>
  <w:style w:type="character" w:styleId="CommentTextChar" w:customStyle="1">
    <w:name w:val="Comment Text Char"/>
    <w:link w:val="CommentText"/>
    <w:uiPriority w:val="99"/>
    <w:semiHidden/>
    <w:locked/>
    <w:rPr>
      <w:rFonts w:cs="Times New Roman"/>
      <w:lang w:val="en-GB" w:eastAsia="en-US"/>
    </w:rPr>
  </w:style>
  <w:style w:type="paragraph" w:styleId="CommentSubject">
    <w:name w:val="Comment Subject"/>
    <w:basedOn w:val="CommentText"/>
    <w:next w:val="CommentText"/>
    <w:link w:val="CommentSubjectChar"/>
    <w:uiPriority w:val="99"/>
    <w:semiHidden/>
    <w:rsid w:val="00E45223"/>
    <w:rPr>
      <w:b/>
      <w:bCs/>
    </w:rPr>
  </w:style>
  <w:style w:type="character" w:styleId="CommentSubjectChar" w:customStyle="1">
    <w:name w:val="Comment Subject Char"/>
    <w:link w:val="CommentSubject"/>
    <w:uiPriority w:val="99"/>
    <w:semiHidden/>
    <w:locked/>
    <w:rPr>
      <w:rFonts w:cs="Times New Roman"/>
      <w:b/>
      <w:bCs/>
      <w:lang w:val="en-GB" w:eastAsia="en-US"/>
    </w:rPr>
  </w:style>
  <w:style w:type="paragraph" w:styleId="BalloonText">
    <w:name w:val="Balloon Text"/>
    <w:basedOn w:val="Normal"/>
    <w:link w:val="BalloonTextChar"/>
    <w:uiPriority w:val="99"/>
    <w:semiHidden/>
    <w:rsid w:val="00E45223"/>
    <w:rPr>
      <w:rFonts w:ascii="Tahoma" w:hAnsi="Tahoma" w:cs="Tahoma"/>
      <w:sz w:val="16"/>
      <w:szCs w:val="16"/>
    </w:rPr>
  </w:style>
  <w:style w:type="character" w:styleId="BalloonTextChar" w:customStyle="1">
    <w:name w:val="Balloon Text Char"/>
    <w:link w:val="BalloonText"/>
    <w:uiPriority w:val="99"/>
    <w:semiHidden/>
    <w:locked/>
    <w:rPr>
      <w:rFonts w:cs="Times New Roman"/>
      <w:sz w:val="2"/>
      <w:lang w:val="en-GB" w:eastAsia="en-US"/>
    </w:rPr>
  </w:style>
  <w:style w:type="table" w:styleId="TableGrid">
    <w:name w:val="Table Grid"/>
    <w:basedOn w:val="TableNormal"/>
    <w:uiPriority w:val="59"/>
    <w:rsid w:val="00A84BB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1E0785"/>
    <w:pPr>
      <w:autoSpaceDE w:val="0"/>
      <w:autoSpaceDN w:val="0"/>
      <w:adjustRightInd w:val="0"/>
    </w:pPr>
    <w:rPr>
      <w:color w:val="000000"/>
      <w:sz w:val="24"/>
      <w:szCs w:val="24"/>
    </w:rPr>
  </w:style>
  <w:style w:type="character" w:styleId="FooterChar" w:customStyle="1">
    <w:name w:val="Footer Char"/>
    <w:uiPriority w:val="99"/>
    <w:semiHidden/>
    <w:locked/>
    <w:rsid w:val="00892B39"/>
    <w:rPr>
      <w:sz w:val="22"/>
      <w:szCs w:val="24"/>
      <w:lang w:val="en-GB" w:eastAsia="en-US" w:bidi="ar-SA"/>
    </w:rPr>
  </w:style>
  <w:style w:type="paragraph" w:styleId="ListParagraph">
    <w:name w:val="List Paragraph"/>
    <w:basedOn w:val="Normal"/>
    <w:uiPriority w:val="34"/>
    <w:qFormat/>
    <w:rsid w:val="00D70F3C"/>
    <w:pPr>
      <w:ind w:left="720"/>
      <w:contextualSpacing/>
    </w:pPr>
    <w:rPr>
      <w:rFonts w:ascii="Arial Narrow" w:hAnsi="Arial Narrow" w:eastAsia="PMingLiU"/>
      <w:sz w:val="26"/>
      <w:szCs w:val="26"/>
      <w:lang w:val="en-US"/>
    </w:rPr>
  </w:style>
  <w:style w:type="paragraph" w:styleId="NormalWeb">
    <w:name w:val="Normal (Web)"/>
    <w:basedOn w:val="Normal"/>
    <w:uiPriority w:val="99"/>
    <w:unhideWhenUsed/>
    <w:rsid w:val="00312E87"/>
    <w:pPr>
      <w:spacing w:before="100" w:beforeAutospacing="1" w:after="100" w:afterAutospacing="1"/>
    </w:pPr>
    <w:rPr>
      <w:sz w:val="24"/>
      <w:lang w:val="en-AU" w:eastAsia="en-AU"/>
    </w:rPr>
  </w:style>
  <w:style w:type="character" w:styleId="Strong">
    <w:name w:val="Strong"/>
    <w:uiPriority w:val="22"/>
    <w:qFormat/>
    <w:rsid w:val="00312E87"/>
    <w:rPr>
      <w:b/>
      <w:bCs/>
    </w:rPr>
  </w:style>
  <w:style w:type="paragraph" w:styleId="Revision">
    <w:name w:val="Revision"/>
    <w:hidden/>
    <w:uiPriority w:val="99"/>
    <w:semiHidden/>
    <w:rsid w:val="002907E7"/>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86042">
      <w:bodyDiv w:val="1"/>
      <w:marLeft w:val="0"/>
      <w:marRight w:val="0"/>
      <w:marTop w:val="0"/>
      <w:marBottom w:val="0"/>
      <w:divBdr>
        <w:top w:val="none" w:sz="0" w:space="0" w:color="auto"/>
        <w:left w:val="none" w:sz="0" w:space="0" w:color="auto"/>
        <w:bottom w:val="none" w:sz="0" w:space="0" w:color="auto"/>
        <w:right w:val="none" w:sz="0" w:space="0" w:color="auto"/>
      </w:divBdr>
    </w:div>
    <w:div w:id="1229267659">
      <w:bodyDiv w:val="1"/>
      <w:marLeft w:val="0"/>
      <w:marRight w:val="0"/>
      <w:marTop w:val="0"/>
      <w:marBottom w:val="0"/>
      <w:divBdr>
        <w:top w:val="none" w:sz="0" w:space="0" w:color="auto"/>
        <w:left w:val="none" w:sz="0" w:space="0" w:color="auto"/>
        <w:bottom w:val="none" w:sz="0" w:space="0" w:color="auto"/>
        <w:right w:val="none" w:sz="0" w:space="0" w:color="auto"/>
      </w:divBdr>
    </w:div>
    <w:div w:id="1401247111">
      <w:bodyDiv w:val="1"/>
      <w:marLeft w:val="0"/>
      <w:marRight w:val="0"/>
      <w:marTop w:val="0"/>
      <w:marBottom w:val="0"/>
      <w:divBdr>
        <w:top w:val="none" w:sz="0" w:space="0" w:color="auto"/>
        <w:left w:val="none" w:sz="0" w:space="0" w:color="auto"/>
        <w:bottom w:val="none" w:sz="0" w:space="0" w:color="auto"/>
        <w:right w:val="none" w:sz="0" w:space="0" w:color="auto"/>
      </w:divBdr>
    </w:div>
    <w:div w:id="1594625129">
      <w:bodyDiv w:val="1"/>
      <w:marLeft w:val="0"/>
      <w:marRight w:val="0"/>
      <w:marTop w:val="0"/>
      <w:marBottom w:val="0"/>
      <w:divBdr>
        <w:top w:val="none" w:sz="0" w:space="0" w:color="auto"/>
        <w:left w:val="none" w:sz="0" w:space="0" w:color="auto"/>
        <w:bottom w:val="none" w:sz="0" w:space="0" w:color="auto"/>
        <w:right w:val="none" w:sz="0" w:space="0" w:color="auto"/>
      </w:divBdr>
    </w:div>
    <w:div w:id="1687488345">
      <w:marLeft w:val="0"/>
      <w:marRight w:val="0"/>
      <w:marTop w:val="0"/>
      <w:marBottom w:val="0"/>
      <w:divBdr>
        <w:top w:val="none" w:sz="0" w:space="0" w:color="auto"/>
        <w:left w:val="none" w:sz="0" w:space="0" w:color="auto"/>
        <w:bottom w:val="none" w:sz="0" w:space="0" w:color="auto"/>
        <w:right w:val="none" w:sz="0" w:space="0" w:color="auto"/>
      </w:divBdr>
    </w:div>
    <w:div w:id="1687488346">
      <w:marLeft w:val="0"/>
      <w:marRight w:val="0"/>
      <w:marTop w:val="0"/>
      <w:marBottom w:val="0"/>
      <w:divBdr>
        <w:top w:val="none" w:sz="0" w:space="0" w:color="auto"/>
        <w:left w:val="none" w:sz="0" w:space="0" w:color="auto"/>
        <w:bottom w:val="none" w:sz="0" w:space="0" w:color="auto"/>
        <w:right w:val="none" w:sz="0" w:space="0" w:color="auto"/>
      </w:divBdr>
    </w:div>
    <w:div w:id="1687488347">
      <w:marLeft w:val="0"/>
      <w:marRight w:val="0"/>
      <w:marTop w:val="0"/>
      <w:marBottom w:val="0"/>
      <w:divBdr>
        <w:top w:val="none" w:sz="0" w:space="0" w:color="auto"/>
        <w:left w:val="none" w:sz="0" w:space="0" w:color="auto"/>
        <w:bottom w:val="none" w:sz="0" w:space="0" w:color="auto"/>
        <w:right w:val="none" w:sz="0" w:space="0" w:color="auto"/>
      </w:divBdr>
    </w:div>
    <w:div w:id="16874883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876CCA4EE4F141A40E0FCA68160FA5" ma:contentTypeVersion="24" ma:contentTypeDescription="Create a new document." ma:contentTypeScope="" ma:versionID="41d0ed3cfa696f434f9a9698e6c1d3a2">
  <xsd:schema xmlns:xsd="http://www.w3.org/2001/XMLSchema" xmlns:xs="http://www.w3.org/2001/XMLSchema" xmlns:p="http://schemas.microsoft.com/office/2006/metadata/properties" xmlns:ns2="92beb1bd-4bcc-46da-9386-e923af4c5705" xmlns:ns3="0805c110-666c-4796-8cd1-db8ece5e5e7e" targetNamespace="http://schemas.microsoft.com/office/2006/metadata/properties" ma:root="true" ma:fieldsID="7a6562625c8f15c033390cfc264c2f3a" ns2:_="" ns3:_="">
    <xsd:import namespace="92beb1bd-4bcc-46da-9386-e923af4c5705"/>
    <xsd:import namespace="0805c110-666c-4796-8cd1-db8ece5e5e7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Approval" minOccurs="0"/>
                <xsd:element ref="ns2:Comments" minOccurs="0"/>
                <xsd:element ref="ns2:CPComments" minOccurs="0"/>
                <xsd:element ref="ns2:TaggedPers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beb1bd-4bcc-46da-9386-e923af4c5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Approval" ma:index="20" nillable="true" ma:displayName="Approval" ma:format="Dropdown" ma:internalName="Approval">
      <xsd:simpleType>
        <xsd:restriction base="dms:Text">
          <xsd:maxLength value="255"/>
        </xsd:restriction>
      </xsd:simpleType>
    </xsd:element>
    <xsd:element name="Comments" ma:index="21" nillable="true" ma:displayName="AM Comments" ma:format="Dropdown" ma:internalName="Comments">
      <xsd:simpleType>
        <xsd:restriction base="dms:Note">
          <xsd:maxLength value="255"/>
        </xsd:restriction>
      </xsd:simpleType>
    </xsd:element>
    <xsd:element name="CPComments" ma:index="22" nillable="true" ma:displayName="CP Comments" ma:format="Dropdown" ma:internalName="CPComments">
      <xsd:simpleType>
        <xsd:restriction base="dms:Note">
          <xsd:maxLength value="255"/>
        </xsd:restriction>
      </xsd:simpleType>
    </xsd:element>
    <xsd:element name="TaggedPerson" ma:index="23" nillable="true" ma:displayName="Tagged Person" ma:format="Dropdown" ma:list="UserInfo" ma:SharePointGroup="0" ma:internalName="Tagged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62e7914-6f7f-4d92-9a37-7cc2030a9c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_Flow_SignoffStatus" ma:index="30" nillable="true" ma:displayName="Sign-off status" ma:internalName="Sign_x002d_off_x0020_status">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05c110-666c-4796-8cd1-db8ece5e5e7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5d6ca367-6cea-49dc-aaef-ea7f1b3d04e6}" ma:internalName="TaxCatchAll" ma:showField="CatchAllData" ma:web="0805c110-666c-4796-8cd1-db8ece5e5e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beb1bd-4bcc-46da-9386-e923af4c5705">
      <Terms xmlns="http://schemas.microsoft.com/office/infopath/2007/PartnerControls"/>
    </lcf76f155ced4ddcb4097134ff3c332f>
    <TaxCatchAll xmlns="0805c110-666c-4796-8cd1-db8ece5e5e7e" xsi:nil="true"/>
    <Approval xmlns="92beb1bd-4bcc-46da-9386-e923af4c5705" xsi:nil="true"/>
    <TaggedPerson xmlns="92beb1bd-4bcc-46da-9386-e923af4c5705">
      <UserInfo>
        <DisplayName/>
        <AccountId xsi:nil="true"/>
        <AccountType/>
      </UserInfo>
    </TaggedPerson>
    <Comments xmlns="92beb1bd-4bcc-46da-9386-e923af4c5705" xsi:nil="true"/>
    <_Flow_SignoffStatus xmlns="92beb1bd-4bcc-46da-9386-e923af4c5705" xsi:nil="true"/>
    <CPComments xmlns="92beb1bd-4bcc-46da-9386-e923af4c5705"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DEFB64-D0E4-4E6F-BC42-CC779DF27141}"/>
</file>

<file path=customXml/itemProps2.xml><?xml version="1.0" encoding="utf-8"?>
<ds:datastoreItem xmlns:ds="http://schemas.openxmlformats.org/officeDocument/2006/customXml" ds:itemID="{49B25FD9-5217-4927-86E6-8A063CC3D3D7}">
  <ds:schemaRefs>
    <ds:schemaRef ds:uri="http://schemas.microsoft.com/office/2006/metadata/properties"/>
    <ds:schemaRef ds:uri="http://schemas.microsoft.com/office/infopath/2007/PartnerControls"/>
    <ds:schemaRef ds:uri="4c704de5-114c-49fc-99fa-f85581bc5346"/>
    <ds:schemaRef ds:uri="628fc110-c65b-451e-9a69-4a03f06699d2"/>
  </ds:schemaRefs>
</ds:datastoreItem>
</file>

<file path=customXml/itemProps3.xml><?xml version="1.0" encoding="utf-8"?>
<ds:datastoreItem xmlns:ds="http://schemas.openxmlformats.org/officeDocument/2006/customXml" ds:itemID="{20D54004-945B-4E8C-B4C5-BF5E96C40C17}">
  <ds:schemaRefs>
    <ds:schemaRef ds:uri="http://schemas.microsoft.com/office/2006/metadata/longProperties"/>
  </ds:schemaRefs>
</ds:datastoreItem>
</file>

<file path=customXml/itemProps4.xml><?xml version="1.0" encoding="utf-8"?>
<ds:datastoreItem xmlns:ds="http://schemas.openxmlformats.org/officeDocument/2006/customXml" ds:itemID="{9772C246-2389-4D6D-A042-D0AE44850B8E}">
  <ds:schemaRefs>
    <ds:schemaRef ds:uri="http://schemas.openxmlformats.org/officeDocument/2006/bibliography"/>
  </ds:schemaRefs>
</ds:datastoreItem>
</file>

<file path=customXml/itemProps5.xml><?xml version="1.0" encoding="utf-8"?>
<ds:datastoreItem xmlns:ds="http://schemas.openxmlformats.org/officeDocument/2006/customXml" ds:itemID="{88EC798B-B866-4AF9-B9E6-3FE5DFF04A9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Network SA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READ THIS BEFORE COMPLETING JOB DESCRIPTION FOR YOUR SERVICE:</dc:title>
  <dc:subject/>
  <dc:creator>Kay Thomas;Harshani Fonseka</dc:creator>
  <cp:keywords/>
  <cp:lastModifiedBy>Shelley Burchett</cp:lastModifiedBy>
  <cp:revision>106</cp:revision>
  <cp:lastPrinted>2026-01-18T23:03:00Z</cp:lastPrinted>
  <dcterms:created xsi:type="dcterms:W3CDTF">2026-02-10T06:50:00Z</dcterms:created>
  <dcterms:modified xsi:type="dcterms:W3CDTF">2026-08-16T04:35:07Z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Elleh Radke</vt:lpwstr>
  </property>
  <property fmtid="{D5CDD505-2E9C-101B-9397-08002B2CF9AE}" pid="3" name="Order">
    <vt:lpwstr>72200.0000000000</vt:lpwstr>
  </property>
  <property fmtid="{D5CDD505-2E9C-101B-9397-08002B2CF9AE}" pid="4" name="display_urn:schemas-microsoft-com:office:office#Author">
    <vt:lpwstr>Elleh Radke</vt:lpwstr>
  </property>
  <property fmtid="{D5CDD505-2E9C-101B-9397-08002B2CF9AE}" pid="5" name="ContentTypeId">
    <vt:lpwstr>0x01010090876CCA4EE4F141A40E0FCA68160FA5</vt:lpwstr>
  </property>
  <property fmtid="{D5CDD505-2E9C-101B-9397-08002B2CF9AE}" pid="6" name="MediaServiceImageTags">
    <vt:lpwstr/>
  </property>
  <property fmtid="{D5CDD505-2E9C-101B-9397-08002B2CF9AE}" pid="7" name="docLang">
    <vt:lpwstr>en</vt:lpwstr>
  </property>
</Properties>
</file>